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7A557" w14:textId="439B97C3" w:rsidR="00284961" w:rsidRDefault="00315D91" w:rsidP="008A0900">
      <w:r>
        <w:rPr>
          <w:noProof/>
          <w:lang w:eastAsia="de-AT"/>
        </w:rPr>
        <w:drawing>
          <wp:anchor distT="0" distB="0" distL="114300" distR="114300" simplePos="0" relativeHeight="251658241" behindDoc="1" locked="0" layoutInCell="1" allowOverlap="1" wp14:anchorId="00A56BFE" wp14:editId="22FF9198">
            <wp:simplePos x="0" y="0"/>
            <wp:positionH relativeFrom="page">
              <wp:align>right</wp:align>
            </wp:positionH>
            <wp:positionV relativeFrom="paragraph">
              <wp:posOffset>-1513205</wp:posOffset>
            </wp:positionV>
            <wp:extent cx="7602493" cy="10749516"/>
            <wp:effectExtent l="0" t="0" r="0" b="0"/>
            <wp:wrapNone/>
            <wp:docPr id="61"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DECKBLAT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02493" cy="10749516"/>
                    </a:xfrm>
                    <a:prstGeom prst="rect">
                      <a:avLst/>
                    </a:prstGeom>
                  </pic:spPr>
                </pic:pic>
              </a:graphicData>
            </a:graphic>
            <wp14:sizeRelV relativeFrom="margin">
              <wp14:pctHeight>0</wp14:pctHeight>
            </wp14:sizeRelV>
          </wp:anchor>
        </w:drawing>
      </w:r>
      <w:r w:rsidR="00797CCE">
        <w:rPr>
          <w:noProof/>
          <w:lang w:eastAsia="de-AT"/>
        </w:rPr>
        <w:drawing>
          <wp:anchor distT="0" distB="0" distL="114300" distR="114300" simplePos="0" relativeHeight="251658240" behindDoc="1" locked="0" layoutInCell="1" allowOverlap="1" wp14:anchorId="431846C7" wp14:editId="4319DB3F">
            <wp:simplePos x="0" y="0"/>
            <wp:positionH relativeFrom="column">
              <wp:posOffset>-965835</wp:posOffset>
            </wp:positionH>
            <wp:positionV relativeFrom="paragraph">
              <wp:posOffset>-2173605</wp:posOffset>
            </wp:positionV>
            <wp:extent cx="7632065" cy="10823575"/>
            <wp:effectExtent l="19050" t="0" r="6985" b="0"/>
            <wp:wrapNone/>
            <wp:docPr id="19" name="Grafik 18" descr="Sportunion_Muster_2018-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Muster_2018-01-17.jpg"/>
                    <pic:cNvPicPr/>
                  </pic:nvPicPr>
                  <pic:blipFill>
                    <a:blip r:embed="rId9" cstate="print"/>
                    <a:stretch>
                      <a:fillRect/>
                    </a:stretch>
                  </pic:blipFill>
                  <pic:spPr>
                    <a:xfrm>
                      <a:off x="0" y="0"/>
                      <a:ext cx="7632065" cy="10823575"/>
                    </a:xfrm>
                    <a:prstGeom prst="rect">
                      <a:avLst/>
                    </a:prstGeom>
                  </pic:spPr>
                </pic:pic>
              </a:graphicData>
            </a:graphic>
          </wp:anchor>
        </w:drawing>
      </w:r>
    </w:p>
    <w:bookmarkStart w:id="0" w:name="_Toc515356859"/>
    <w:bookmarkStart w:id="1" w:name="_Toc515358516"/>
    <w:bookmarkStart w:id="2" w:name="_Toc516133098"/>
    <w:bookmarkStart w:id="3" w:name="_Toc516133169"/>
    <w:p w14:paraId="71BEAC35" w14:textId="11EE16F3" w:rsidR="00BA6E23" w:rsidRPr="00B4296D" w:rsidRDefault="00664660" w:rsidP="00337536">
      <w:pPr>
        <w:rPr>
          <w:rStyle w:val="berschrift1Zchn"/>
        </w:rPr>
      </w:pPr>
      <w:r>
        <w:rPr>
          <w:noProof/>
        </w:rPr>
        <mc:AlternateContent>
          <mc:Choice Requires="wps">
            <w:drawing>
              <wp:anchor distT="45720" distB="45720" distL="114300" distR="114300" simplePos="0" relativeHeight="251658243" behindDoc="0" locked="0" layoutInCell="1" allowOverlap="1" wp14:anchorId="17AD1255" wp14:editId="5D95708D">
                <wp:simplePos x="0" y="0"/>
                <wp:positionH relativeFrom="column">
                  <wp:posOffset>-127000</wp:posOffset>
                </wp:positionH>
                <wp:positionV relativeFrom="paragraph">
                  <wp:posOffset>5320030</wp:posOffset>
                </wp:positionV>
                <wp:extent cx="6350635" cy="2715895"/>
                <wp:effectExtent l="0" t="0" r="0" b="8255"/>
                <wp:wrapSquare wrapText="bothSides"/>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635" cy="271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0E83B" w14:textId="2ACC657A" w:rsidR="002E2583" w:rsidRPr="00C6623A" w:rsidRDefault="002E2583" w:rsidP="00315D91">
                            <w:pPr>
                              <w:pStyle w:val="berschrift9"/>
                              <w:spacing w:line="240" w:lineRule="auto"/>
                              <w:rPr>
                                <w:color w:val="E97139" w:themeColor="accent1"/>
                                <w:sz w:val="76"/>
                                <w:szCs w:val="76"/>
                              </w:rPr>
                            </w:pPr>
                            <w:r w:rsidRPr="00C6623A">
                              <w:rPr>
                                <w:color w:val="E97139" w:themeColor="accent1"/>
                                <w:sz w:val="76"/>
                                <w:szCs w:val="76"/>
                              </w:rPr>
                              <w:t>S</w:t>
                            </w:r>
                            <w:r w:rsidR="00861939">
                              <w:rPr>
                                <w:color w:val="E97139" w:themeColor="accent1"/>
                                <w:sz w:val="76"/>
                                <w:szCs w:val="76"/>
                              </w:rPr>
                              <w:t xml:space="preserve">tatuten des Vereines </w:t>
                            </w:r>
                            <w:r w:rsidR="00861939" w:rsidRPr="00861939">
                              <w:rPr>
                                <w:color w:val="E97139" w:themeColor="accent1"/>
                                <w:sz w:val="76"/>
                                <w:szCs w:val="76"/>
                                <w:highlight w:val="yellow"/>
                              </w:rPr>
                              <w:t>………….</w:t>
                            </w:r>
                          </w:p>
                          <w:p w14:paraId="4B49DAC7" w14:textId="7C0801FB" w:rsidR="002E2583" w:rsidRPr="00861939" w:rsidRDefault="002E2583" w:rsidP="00315D91">
                            <w:pPr>
                              <w:pStyle w:val="TitelblattH-klein2"/>
                              <w:spacing w:line="240" w:lineRule="auto"/>
                              <w:rPr>
                                <w:sz w:val="40"/>
                                <w:szCs w:val="40"/>
                                <w:highlight w:val="yellow"/>
                              </w:rPr>
                            </w:pPr>
                            <w:r w:rsidRPr="00861939">
                              <w:rPr>
                                <w:sz w:val="40"/>
                                <w:szCs w:val="40"/>
                              </w:rPr>
                              <w:t xml:space="preserve">beschlossen </w:t>
                            </w:r>
                            <w:r w:rsidR="00861939" w:rsidRPr="00861939">
                              <w:rPr>
                                <w:sz w:val="40"/>
                                <w:szCs w:val="40"/>
                              </w:rPr>
                              <w:t xml:space="preserve">in der </w:t>
                            </w:r>
                            <w:r w:rsidR="00861939" w:rsidRPr="00861939">
                              <w:rPr>
                                <w:sz w:val="40"/>
                                <w:szCs w:val="40"/>
                                <w:highlight w:val="yellow"/>
                              </w:rPr>
                              <w:t xml:space="preserve">Gründungsversammlung/ordentlichen/außerordentlichen </w:t>
                            </w:r>
                            <w:r w:rsidR="00D63EE0">
                              <w:rPr>
                                <w:sz w:val="40"/>
                                <w:szCs w:val="40"/>
                                <w:highlight w:val="yellow"/>
                              </w:rPr>
                              <w:t>General</w:t>
                            </w:r>
                            <w:r w:rsidR="00861939" w:rsidRPr="00861939">
                              <w:rPr>
                                <w:sz w:val="40"/>
                                <w:szCs w:val="40"/>
                                <w:highlight w:val="yellow"/>
                              </w:rPr>
                              <w:t xml:space="preserve">versammlung </w:t>
                            </w:r>
                          </w:p>
                          <w:p w14:paraId="6B5AD8BC" w14:textId="57AB21AA" w:rsidR="002E2583" w:rsidRPr="00861939" w:rsidRDefault="002E2583" w:rsidP="00315D91">
                            <w:pPr>
                              <w:pStyle w:val="TitelblattH-klein2"/>
                              <w:spacing w:line="240" w:lineRule="auto"/>
                              <w:rPr>
                                <w:sz w:val="40"/>
                                <w:szCs w:val="40"/>
                              </w:rPr>
                            </w:pPr>
                            <w:r w:rsidRPr="00861939">
                              <w:rPr>
                                <w:sz w:val="40"/>
                                <w:szCs w:val="40"/>
                                <w:highlight w:val="yellow"/>
                              </w:rPr>
                              <w:t xml:space="preserve">am </w:t>
                            </w:r>
                            <w:r w:rsidR="00861939" w:rsidRPr="00861939">
                              <w:rPr>
                                <w:sz w:val="40"/>
                                <w:szCs w:val="40"/>
                                <w:highlight w:val="yellow"/>
                              </w:rPr>
                              <w:t>TT</w:t>
                            </w:r>
                            <w:r w:rsidRPr="00861939">
                              <w:rPr>
                                <w:sz w:val="40"/>
                                <w:szCs w:val="40"/>
                                <w:highlight w:val="yellow"/>
                              </w:rPr>
                              <w:t xml:space="preserve">. </w:t>
                            </w:r>
                            <w:r w:rsidR="00861939" w:rsidRPr="00861939">
                              <w:rPr>
                                <w:sz w:val="40"/>
                                <w:szCs w:val="40"/>
                                <w:highlight w:val="yellow"/>
                              </w:rPr>
                              <w:t>Monat Jahr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AD1255" id="_x0000_t202" coordsize="21600,21600" o:spt="202" path="m,l,21600r21600,l21600,xe">
                <v:stroke joinstyle="miter"/>
                <v:path gradientshapeok="t" o:connecttype="rect"/>
              </v:shapetype>
              <v:shape id="Textfeld 2" o:spid="_x0000_s1026" type="#_x0000_t202" style="position:absolute;margin-left:-10pt;margin-top:418.9pt;width:500.05pt;height:213.8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" stroked="f">
                <v:textbox>
                  <w:txbxContent>
                    <w:p w14:paraId="0C30E83B" w14:textId="2ACC657A" w:rsidR="002E2583" w:rsidRPr="00C6623A" w:rsidRDefault="002E2583" w:rsidP="00315D91">
                      <w:pPr>
                        <w:pStyle w:val="berschrift9"/>
                        <w:spacing w:line="240" w:lineRule="auto"/>
                        <w:rPr>
                          <w:color w:val="E97139" w:themeColor="accent1"/>
                          <w:sz w:val="76"/>
                          <w:szCs w:val="76"/>
                        </w:rPr>
                      </w:pPr>
                      <w:r w:rsidRPr="00C6623A">
                        <w:rPr>
                          <w:color w:val="E97139" w:themeColor="accent1"/>
                          <w:sz w:val="76"/>
                          <w:szCs w:val="76"/>
                        </w:rPr>
                        <w:t>S</w:t>
                      </w:r>
                      <w:r w:rsidR="00861939">
                        <w:rPr>
                          <w:color w:val="E97139" w:themeColor="accent1"/>
                          <w:sz w:val="76"/>
                          <w:szCs w:val="76"/>
                        </w:rPr>
                        <w:t xml:space="preserve">tatuten des Vereines </w:t>
                      </w:r>
                      <w:r w:rsidR="00861939" w:rsidRPr="00861939">
                        <w:rPr>
                          <w:color w:val="E97139" w:themeColor="accent1"/>
                          <w:sz w:val="76"/>
                          <w:szCs w:val="76"/>
                          <w:highlight w:val="yellow"/>
                        </w:rPr>
                        <w:t>………….</w:t>
                      </w:r>
                    </w:p>
                    <w:p w14:paraId="4B49DAC7" w14:textId="7C0801FB" w:rsidR="002E2583" w:rsidRPr="00861939" w:rsidRDefault="002E2583" w:rsidP="00315D91">
                      <w:pPr>
                        <w:pStyle w:val="TitelblattH-klein2"/>
                        <w:spacing w:line="240" w:lineRule="auto"/>
                        <w:rPr>
                          <w:sz w:val="40"/>
                          <w:szCs w:val="40"/>
                          <w:highlight w:val="yellow"/>
                        </w:rPr>
                      </w:pPr>
                      <w:r w:rsidRPr="00861939">
                        <w:rPr>
                          <w:sz w:val="40"/>
                          <w:szCs w:val="40"/>
                        </w:rPr>
                        <w:t xml:space="preserve">beschlossen </w:t>
                      </w:r>
                      <w:r w:rsidR="00861939" w:rsidRPr="00861939">
                        <w:rPr>
                          <w:sz w:val="40"/>
                          <w:szCs w:val="40"/>
                        </w:rPr>
                        <w:t xml:space="preserve">in der </w:t>
                      </w:r>
                      <w:r w:rsidR="00861939" w:rsidRPr="00861939">
                        <w:rPr>
                          <w:sz w:val="40"/>
                          <w:szCs w:val="40"/>
                          <w:highlight w:val="yellow"/>
                        </w:rPr>
                        <w:t xml:space="preserve">Gründungsversammlung/ordentlichen/außerordentlichen </w:t>
                      </w:r>
                      <w:r w:rsidR="00D63EE0">
                        <w:rPr>
                          <w:sz w:val="40"/>
                          <w:szCs w:val="40"/>
                          <w:highlight w:val="yellow"/>
                        </w:rPr>
                        <w:t>General</w:t>
                      </w:r>
                      <w:r w:rsidR="00861939" w:rsidRPr="00861939">
                        <w:rPr>
                          <w:sz w:val="40"/>
                          <w:szCs w:val="40"/>
                          <w:highlight w:val="yellow"/>
                        </w:rPr>
                        <w:t xml:space="preserve">versammlung </w:t>
                      </w:r>
                    </w:p>
                    <w:p w14:paraId="6B5AD8BC" w14:textId="57AB21AA" w:rsidR="002E2583" w:rsidRPr="00861939" w:rsidRDefault="002E2583" w:rsidP="00315D91">
                      <w:pPr>
                        <w:pStyle w:val="TitelblattH-klein2"/>
                        <w:spacing w:line="240" w:lineRule="auto"/>
                        <w:rPr>
                          <w:sz w:val="40"/>
                          <w:szCs w:val="40"/>
                        </w:rPr>
                      </w:pPr>
                      <w:r w:rsidRPr="00861939">
                        <w:rPr>
                          <w:sz w:val="40"/>
                          <w:szCs w:val="40"/>
                          <w:highlight w:val="yellow"/>
                        </w:rPr>
                        <w:t xml:space="preserve">am </w:t>
                      </w:r>
                      <w:r w:rsidR="00861939" w:rsidRPr="00861939">
                        <w:rPr>
                          <w:sz w:val="40"/>
                          <w:szCs w:val="40"/>
                          <w:highlight w:val="yellow"/>
                        </w:rPr>
                        <w:t>TT</w:t>
                      </w:r>
                      <w:r w:rsidRPr="00861939">
                        <w:rPr>
                          <w:sz w:val="40"/>
                          <w:szCs w:val="40"/>
                          <w:highlight w:val="yellow"/>
                        </w:rPr>
                        <w:t xml:space="preserve">. </w:t>
                      </w:r>
                      <w:r w:rsidR="00861939" w:rsidRPr="00861939">
                        <w:rPr>
                          <w:sz w:val="40"/>
                          <w:szCs w:val="40"/>
                          <w:highlight w:val="yellow"/>
                        </w:rPr>
                        <w:t>Monat Jahr</w:t>
                      </w:r>
                    </w:p>
                  </w:txbxContent>
                </v:textbox>
                <w10:wrap type="square"/>
              </v:shape>
            </w:pict>
          </mc:Fallback>
        </mc:AlternateContent>
      </w:r>
      <w:r w:rsidR="00315D91">
        <w:rPr>
          <w:noProof/>
          <w:lang w:eastAsia="de-AT"/>
        </w:rPr>
        <mc:AlternateContent>
          <mc:Choice Requires="wps">
            <w:drawing>
              <wp:anchor distT="0" distB="0" distL="114300" distR="114300" simplePos="0" relativeHeight="251658242" behindDoc="0" locked="0" layoutInCell="1" allowOverlap="1" wp14:anchorId="06085C84" wp14:editId="75F33227">
                <wp:simplePos x="0" y="0"/>
                <wp:positionH relativeFrom="column">
                  <wp:posOffset>-314325</wp:posOffset>
                </wp:positionH>
                <wp:positionV relativeFrom="paragraph">
                  <wp:posOffset>8326755</wp:posOffset>
                </wp:positionV>
                <wp:extent cx="2376170" cy="495300"/>
                <wp:effectExtent l="0" t="0" r="0" b="762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C4798" w14:textId="77777777" w:rsidR="002E2583" w:rsidRPr="001A20E9" w:rsidRDefault="002E2583" w:rsidP="00FD033A">
                            <w:pPr>
                              <w:pStyle w:val="Titel"/>
                              <w:rPr>
                                <w:lang w:val="de-DE"/>
                              </w:rPr>
                            </w:pPr>
                            <w:r>
                              <w:rPr>
                                <w:lang w:val="de-DE"/>
                              </w:rPr>
                              <w:t>www</w:t>
                            </w:r>
                            <w:r w:rsidRPr="001A20E9">
                              <w:rPr>
                                <w:lang w:val="de-DE"/>
                              </w:rPr>
                              <w:t>.sportunion.at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6085C84" id="Text Box 19" o:spid="_x0000_s1027" type="#_x0000_t202" style="position:absolute;margin-left:-24.75pt;margin-top:655.65pt;width:187.1pt;height:39pt;z-index:25165824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" filled="f" stroked="f">
                <v:textbox style="mso-fit-shape-to-text:t">
                  <w:txbxContent>
                    <w:p w14:paraId="17BC4798" w14:textId="77777777" w:rsidR="002E2583" w:rsidRPr="001A20E9" w:rsidRDefault="002E2583" w:rsidP="00FD033A">
                      <w:pPr>
                        <w:pStyle w:val="Titel"/>
                        <w:rPr>
                          <w:lang w:val="de-DE"/>
                        </w:rPr>
                      </w:pPr>
                      <w:r>
                        <w:rPr>
                          <w:lang w:val="de-DE"/>
                        </w:rPr>
                        <w:t>www</w:t>
                      </w:r>
                      <w:r w:rsidRPr="001A20E9">
                        <w:rPr>
                          <w:lang w:val="de-DE"/>
                        </w:rPr>
                        <w:t>.sportunion.at</w:t>
                      </w:r>
                    </w:p>
                  </w:txbxContent>
                </v:textbox>
              </v:shape>
            </w:pict>
          </mc:Fallback>
        </mc:AlternateContent>
      </w:r>
      <w:bookmarkEnd w:id="0"/>
      <w:bookmarkEnd w:id="1"/>
      <w:bookmarkEnd w:id="2"/>
      <w:bookmarkEnd w:id="3"/>
      <w:r w:rsidR="00284961">
        <w:br w:type="page"/>
      </w:r>
      <w:bookmarkStart w:id="4" w:name="_Toc512004298"/>
      <w:bookmarkStart w:id="5" w:name="_Toc512407444"/>
      <w:bookmarkStart w:id="6" w:name="_Toc512503348"/>
      <w:bookmarkStart w:id="7" w:name="_Toc512503525"/>
      <w:bookmarkStart w:id="8" w:name="_Toc512503742"/>
      <w:bookmarkStart w:id="9" w:name="_Toc512503964"/>
      <w:bookmarkStart w:id="10" w:name="_Toc512503986"/>
      <w:bookmarkStart w:id="11" w:name="_Toc512504089"/>
    </w:p>
    <w:bookmarkStart w:id="12" w:name="_Toc512504687" w:displacedByCustomXml="next"/>
    <w:bookmarkStart w:id="13" w:name="_Toc512504655" w:displacedByCustomXml="next"/>
    <w:bookmarkStart w:id="14" w:name="_Toc512504217" w:displacedByCustomXml="next"/>
    <w:sdt>
      <w:sdtPr>
        <w:rPr>
          <w:rFonts w:ascii="Zilla Slab Light" w:eastAsiaTheme="minorHAnsi" w:hAnsi="Zilla Slab Light" w:cstheme="minorBidi"/>
          <w:b w:val="0"/>
          <w:bCs w:val="0"/>
          <w:color w:val="auto"/>
          <w:sz w:val="22"/>
          <w:szCs w:val="22"/>
          <w:lang w:val="de-AT"/>
        </w:rPr>
        <w:id w:val="354067260"/>
        <w:docPartObj>
          <w:docPartGallery w:val="Table of Contents"/>
          <w:docPartUnique/>
        </w:docPartObj>
      </w:sdtPr>
      <w:sdtEndPr>
        <w:rPr>
          <w:rFonts w:ascii="Barlow" w:hAnsi="Barlow"/>
        </w:rPr>
      </w:sdtEndPr>
      <w:sdtContent>
        <w:p w14:paraId="3AE15089" w14:textId="77777777" w:rsidR="00661CA4" w:rsidRPr="006D5D6C" w:rsidRDefault="00661CA4" w:rsidP="001363B4">
          <w:pPr>
            <w:pStyle w:val="Inhaltsverzeichnisberschrift"/>
            <w:spacing w:line="360" w:lineRule="auto"/>
            <w:rPr>
              <w:b w:val="0"/>
              <w:sz w:val="22"/>
              <w:szCs w:val="22"/>
            </w:rPr>
          </w:pPr>
          <w:r w:rsidRPr="006D5D6C">
            <w:rPr>
              <w:rStyle w:val="berschrift1Zchn"/>
              <w:b/>
              <w:sz w:val="22"/>
              <w:szCs w:val="22"/>
            </w:rPr>
            <w:t>Inhaltsverzeichnis</w:t>
          </w:r>
        </w:p>
        <w:p w14:paraId="10A7CB2A" w14:textId="73579753" w:rsidR="00AC75CC" w:rsidRDefault="000B4B2F">
          <w:pPr>
            <w:pStyle w:val="Verzeichnis1"/>
            <w:tabs>
              <w:tab w:val="right" w:leader="dot" w:pos="9344"/>
            </w:tabs>
            <w:rPr>
              <w:rFonts w:eastAsiaTheme="minorEastAsia"/>
              <w:b w:val="0"/>
              <w:bCs w:val="0"/>
              <w:noProof/>
              <w:kern w:val="2"/>
              <w:sz w:val="24"/>
              <w:szCs w:val="24"/>
              <w:lang w:val="de-DE" w:eastAsia="de-DE"/>
              <w14:ligatures w14:val="standardContextual"/>
            </w:rPr>
          </w:pPr>
          <w:r w:rsidRPr="006D5D6C">
            <w:rPr>
              <w:sz w:val="22"/>
              <w:szCs w:val="22"/>
              <w:lang w:val="de-DE"/>
            </w:rPr>
            <w:fldChar w:fldCharType="begin"/>
          </w:r>
          <w:r w:rsidR="00661CA4" w:rsidRPr="006D5D6C">
            <w:rPr>
              <w:sz w:val="22"/>
              <w:szCs w:val="22"/>
              <w:lang w:val="de-DE"/>
            </w:rPr>
            <w:instrText xml:space="preserve"> TOC \o "1-3" \h \z \u </w:instrText>
          </w:r>
          <w:r w:rsidRPr="006D5D6C">
            <w:rPr>
              <w:sz w:val="22"/>
              <w:szCs w:val="22"/>
              <w:lang w:val="de-DE"/>
            </w:rPr>
            <w:fldChar w:fldCharType="separate"/>
          </w:r>
          <w:hyperlink w:anchor="_Toc168988382" w:history="1">
            <w:r w:rsidR="00AC75CC" w:rsidRPr="0048680B">
              <w:rPr>
                <w:rStyle w:val="Hyperlink"/>
                <w:noProof/>
              </w:rPr>
              <w:t>§ 1: Name, Sitz und Tätigkeitsbereich</w:t>
            </w:r>
            <w:r w:rsidR="00AC75CC">
              <w:rPr>
                <w:noProof/>
                <w:webHidden/>
              </w:rPr>
              <w:tab/>
            </w:r>
            <w:r w:rsidR="00AC75CC">
              <w:rPr>
                <w:noProof/>
                <w:webHidden/>
              </w:rPr>
              <w:fldChar w:fldCharType="begin"/>
            </w:r>
            <w:r w:rsidR="00AC75CC">
              <w:rPr>
                <w:noProof/>
                <w:webHidden/>
              </w:rPr>
              <w:instrText xml:space="preserve"> PAGEREF _Toc168988382 \h </w:instrText>
            </w:r>
            <w:r w:rsidR="00AC75CC">
              <w:rPr>
                <w:noProof/>
                <w:webHidden/>
              </w:rPr>
            </w:r>
            <w:r w:rsidR="00AC75CC">
              <w:rPr>
                <w:noProof/>
                <w:webHidden/>
              </w:rPr>
              <w:fldChar w:fldCharType="separate"/>
            </w:r>
            <w:r w:rsidR="00A45A0B">
              <w:rPr>
                <w:noProof/>
                <w:webHidden/>
              </w:rPr>
              <w:t>3</w:t>
            </w:r>
            <w:r w:rsidR="00AC75CC">
              <w:rPr>
                <w:noProof/>
                <w:webHidden/>
              </w:rPr>
              <w:fldChar w:fldCharType="end"/>
            </w:r>
          </w:hyperlink>
        </w:p>
        <w:p w14:paraId="1029BEA3" w14:textId="1B72883E"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3" w:history="1">
            <w:r w:rsidRPr="0048680B">
              <w:rPr>
                <w:rStyle w:val="Hyperlink"/>
                <w:noProof/>
              </w:rPr>
              <w:t>§ 2: Zweck</w:t>
            </w:r>
            <w:r>
              <w:rPr>
                <w:noProof/>
                <w:webHidden/>
              </w:rPr>
              <w:tab/>
            </w:r>
            <w:r>
              <w:rPr>
                <w:noProof/>
                <w:webHidden/>
              </w:rPr>
              <w:fldChar w:fldCharType="begin"/>
            </w:r>
            <w:r>
              <w:rPr>
                <w:noProof/>
                <w:webHidden/>
              </w:rPr>
              <w:instrText xml:space="preserve"> PAGEREF _Toc168988383 \h </w:instrText>
            </w:r>
            <w:r>
              <w:rPr>
                <w:noProof/>
                <w:webHidden/>
              </w:rPr>
            </w:r>
            <w:r>
              <w:rPr>
                <w:noProof/>
                <w:webHidden/>
              </w:rPr>
              <w:fldChar w:fldCharType="separate"/>
            </w:r>
            <w:r w:rsidR="00A45A0B">
              <w:rPr>
                <w:noProof/>
                <w:webHidden/>
              </w:rPr>
              <w:t>3</w:t>
            </w:r>
            <w:r>
              <w:rPr>
                <w:noProof/>
                <w:webHidden/>
              </w:rPr>
              <w:fldChar w:fldCharType="end"/>
            </w:r>
          </w:hyperlink>
        </w:p>
        <w:p w14:paraId="2C83256B" w14:textId="49E4CD3C"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4" w:history="1">
            <w:r w:rsidRPr="0048680B">
              <w:rPr>
                <w:rStyle w:val="Hyperlink"/>
                <w:noProof/>
              </w:rPr>
              <w:t>§ 3: Mittel zur Erreichung des Vereinszwecks</w:t>
            </w:r>
            <w:r>
              <w:rPr>
                <w:noProof/>
                <w:webHidden/>
              </w:rPr>
              <w:tab/>
            </w:r>
            <w:r>
              <w:rPr>
                <w:noProof/>
                <w:webHidden/>
              </w:rPr>
              <w:fldChar w:fldCharType="begin"/>
            </w:r>
            <w:r>
              <w:rPr>
                <w:noProof/>
                <w:webHidden/>
              </w:rPr>
              <w:instrText xml:space="preserve"> PAGEREF _Toc168988384 \h </w:instrText>
            </w:r>
            <w:r>
              <w:rPr>
                <w:noProof/>
                <w:webHidden/>
              </w:rPr>
            </w:r>
            <w:r>
              <w:rPr>
                <w:noProof/>
                <w:webHidden/>
              </w:rPr>
              <w:fldChar w:fldCharType="separate"/>
            </w:r>
            <w:r w:rsidR="00A45A0B">
              <w:rPr>
                <w:noProof/>
                <w:webHidden/>
              </w:rPr>
              <w:t>3</w:t>
            </w:r>
            <w:r>
              <w:rPr>
                <w:noProof/>
                <w:webHidden/>
              </w:rPr>
              <w:fldChar w:fldCharType="end"/>
            </w:r>
          </w:hyperlink>
        </w:p>
        <w:p w14:paraId="3E3F482C" w14:textId="127814D7"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5" w:history="1">
            <w:r w:rsidRPr="0048680B">
              <w:rPr>
                <w:rStyle w:val="Hyperlink"/>
                <w:noProof/>
              </w:rPr>
              <w:t>§ 3a: Begünstigungswürdigkeit im Sinne der §§ 34 ff BAO</w:t>
            </w:r>
            <w:r>
              <w:rPr>
                <w:noProof/>
                <w:webHidden/>
              </w:rPr>
              <w:tab/>
            </w:r>
            <w:r>
              <w:rPr>
                <w:noProof/>
                <w:webHidden/>
              </w:rPr>
              <w:fldChar w:fldCharType="begin"/>
            </w:r>
            <w:r>
              <w:rPr>
                <w:noProof/>
                <w:webHidden/>
              </w:rPr>
              <w:instrText xml:space="preserve"> PAGEREF _Toc168988385 \h </w:instrText>
            </w:r>
            <w:r>
              <w:rPr>
                <w:noProof/>
                <w:webHidden/>
              </w:rPr>
            </w:r>
            <w:r>
              <w:rPr>
                <w:noProof/>
                <w:webHidden/>
              </w:rPr>
              <w:fldChar w:fldCharType="separate"/>
            </w:r>
            <w:r w:rsidR="00A45A0B">
              <w:rPr>
                <w:noProof/>
                <w:webHidden/>
              </w:rPr>
              <w:t>5</w:t>
            </w:r>
            <w:r>
              <w:rPr>
                <w:noProof/>
                <w:webHidden/>
              </w:rPr>
              <w:fldChar w:fldCharType="end"/>
            </w:r>
          </w:hyperlink>
        </w:p>
        <w:p w14:paraId="1CC092B5" w14:textId="37FABD75"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6" w:history="1">
            <w:r w:rsidRPr="0048680B">
              <w:rPr>
                <w:rStyle w:val="Hyperlink"/>
                <w:noProof/>
              </w:rPr>
              <w:t>§ 4: Arten und Erwerb der Mitgliedschaft</w:t>
            </w:r>
            <w:r>
              <w:rPr>
                <w:noProof/>
                <w:webHidden/>
              </w:rPr>
              <w:tab/>
            </w:r>
            <w:r>
              <w:rPr>
                <w:noProof/>
                <w:webHidden/>
              </w:rPr>
              <w:fldChar w:fldCharType="begin"/>
            </w:r>
            <w:r>
              <w:rPr>
                <w:noProof/>
                <w:webHidden/>
              </w:rPr>
              <w:instrText xml:space="preserve"> PAGEREF _Toc168988386 \h </w:instrText>
            </w:r>
            <w:r>
              <w:rPr>
                <w:noProof/>
                <w:webHidden/>
              </w:rPr>
            </w:r>
            <w:r>
              <w:rPr>
                <w:noProof/>
                <w:webHidden/>
              </w:rPr>
              <w:fldChar w:fldCharType="separate"/>
            </w:r>
            <w:r w:rsidR="00A45A0B">
              <w:rPr>
                <w:noProof/>
                <w:webHidden/>
              </w:rPr>
              <w:t>7</w:t>
            </w:r>
            <w:r>
              <w:rPr>
                <w:noProof/>
                <w:webHidden/>
              </w:rPr>
              <w:fldChar w:fldCharType="end"/>
            </w:r>
          </w:hyperlink>
        </w:p>
        <w:p w14:paraId="22C8F19D" w14:textId="0B424A37"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7" w:history="1">
            <w:r w:rsidRPr="0048680B">
              <w:rPr>
                <w:rStyle w:val="Hyperlink"/>
                <w:noProof/>
              </w:rPr>
              <w:t>§ 5: Beendigung der Mitgliedschaft</w:t>
            </w:r>
            <w:r>
              <w:rPr>
                <w:noProof/>
                <w:webHidden/>
              </w:rPr>
              <w:tab/>
            </w:r>
            <w:r>
              <w:rPr>
                <w:noProof/>
                <w:webHidden/>
              </w:rPr>
              <w:fldChar w:fldCharType="begin"/>
            </w:r>
            <w:r>
              <w:rPr>
                <w:noProof/>
                <w:webHidden/>
              </w:rPr>
              <w:instrText xml:space="preserve"> PAGEREF _Toc168988387 \h </w:instrText>
            </w:r>
            <w:r>
              <w:rPr>
                <w:noProof/>
                <w:webHidden/>
              </w:rPr>
            </w:r>
            <w:r>
              <w:rPr>
                <w:noProof/>
                <w:webHidden/>
              </w:rPr>
              <w:fldChar w:fldCharType="separate"/>
            </w:r>
            <w:r w:rsidR="00A45A0B">
              <w:rPr>
                <w:noProof/>
                <w:webHidden/>
              </w:rPr>
              <w:t>8</w:t>
            </w:r>
            <w:r>
              <w:rPr>
                <w:noProof/>
                <w:webHidden/>
              </w:rPr>
              <w:fldChar w:fldCharType="end"/>
            </w:r>
          </w:hyperlink>
        </w:p>
        <w:p w14:paraId="11E9CEEF" w14:textId="0AD20551"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8" w:history="1">
            <w:r w:rsidRPr="0048680B">
              <w:rPr>
                <w:rStyle w:val="Hyperlink"/>
                <w:noProof/>
              </w:rPr>
              <w:t>§ 6: Rechte und Pflichten der Mitglieder</w:t>
            </w:r>
            <w:r>
              <w:rPr>
                <w:noProof/>
                <w:webHidden/>
              </w:rPr>
              <w:tab/>
            </w:r>
            <w:r>
              <w:rPr>
                <w:noProof/>
                <w:webHidden/>
              </w:rPr>
              <w:fldChar w:fldCharType="begin"/>
            </w:r>
            <w:r>
              <w:rPr>
                <w:noProof/>
                <w:webHidden/>
              </w:rPr>
              <w:instrText xml:space="preserve"> PAGEREF _Toc168988388 \h </w:instrText>
            </w:r>
            <w:r>
              <w:rPr>
                <w:noProof/>
                <w:webHidden/>
              </w:rPr>
            </w:r>
            <w:r>
              <w:rPr>
                <w:noProof/>
                <w:webHidden/>
              </w:rPr>
              <w:fldChar w:fldCharType="separate"/>
            </w:r>
            <w:r w:rsidR="00A45A0B">
              <w:rPr>
                <w:noProof/>
                <w:webHidden/>
              </w:rPr>
              <w:t>9</w:t>
            </w:r>
            <w:r>
              <w:rPr>
                <w:noProof/>
                <w:webHidden/>
              </w:rPr>
              <w:fldChar w:fldCharType="end"/>
            </w:r>
          </w:hyperlink>
        </w:p>
        <w:p w14:paraId="51B45175" w14:textId="6D02BE65"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89" w:history="1">
            <w:r w:rsidRPr="0048680B">
              <w:rPr>
                <w:rStyle w:val="Hyperlink"/>
                <w:noProof/>
              </w:rPr>
              <w:t>§ 7: Vereinsorgane</w:t>
            </w:r>
            <w:r>
              <w:rPr>
                <w:noProof/>
                <w:webHidden/>
              </w:rPr>
              <w:tab/>
            </w:r>
            <w:r>
              <w:rPr>
                <w:noProof/>
                <w:webHidden/>
              </w:rPr>
              <w:fldChar w:fldCharType="begin"/>
            </w:r>
            <w:r>
              <w:rPr>
                <w:noProof/>
                <w:webHidden/>
              </w:rPr>
              <w:instrText xml:space="preserve"> PAGEREF _Toc168988389 \h </w:instrText>
            </w:r>
            <w:r>
              <w:rPr>
                <w:noProof/>
                <w:webHidden/>
              </w:rPr>
            </w:r>
            <w:r>
              <w:rPr>
                <w:noProof/>
                <w:webHidden/>
              </w:rPr>
              <w:fldChar w:fldCharType="separate"/>
            </w:r>
            <w:r w:rsidR="00A45A0B">
              <w:rPr>
                <w:noProof/>
                <w:webHidden/>
              </w:rPr>
              <w:t>12</w:t>
            </w:r>
            <w:r>
              <w:rPr>
                <w:noProof/>
                <w:webHidden/>
              </w:rPr>
              <w:fldChar w:fldCharType="end"/>
            </w:r>
          </w:hyperlink>
        </w:p>
        <w:p w14:paraId="0DA5DCE9" w14:textId="7E684763"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0" w:history="1">
            <w:r w:rsidRPr="0048680B">
              <w:rPr>
                <w:rStyle w:val="Hyperlink"/>
                <w:noProof/>
              </w:rPr>
              <w:t>§ 8: Generalversammlung</w:t>
            </w:r>
            <w:r>
              <w:rPr>
                <w:noProof/>
                <w:webHidden/>
              </w:rPr>
              <w:tab/>
            </w:r>
            <w:r>
              <w:rPr>
                <w:noProof/>
                <w:webHidden/>
              </w:rPr>
              <w:fldChar w:fldCharType="begin"/>
            </w:r>
            <w:r>
              <w:rPr>
                <w:noProof/>
                <w:webHidden/>
              </w:rPr>
              <w:instrText xml:space="preserve"> PAGEREF _Toc168988390 \h </w:instrText>
            </w:r>
            <w:r>
              <w:rPr>
                <w:noProof/>
                <w:webHidden/>
              </w:rPr>
            </w:r>
            <w:r>
              <w:rPr>
                <w:noProof/>
                <w:webHidden/>
              </w:rPr>
              <w:fldChar w:fldCharType="separate"/>
            </w:r>
            <w:r w:rsidR="00A45A0B">
              <w:rPr>
                <w:noProof/>
                <w:webHidden/>
              </w:rPr>
              <w:t>12</w:t>
            </w:r>
            <w:r>
              <w:rPr>
                <w:noProof/>
                <w:webHidden/>
              </w:rPr>
              <w:fldChar w:fldCharType="end"/>
            </w:r>
          </w:hyperlink>
        </w:p>
        <w:p w14:paraId="2F187D3C" w14:textId="4A1C6D81"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1" w:history="1">
            <w:r w:rsidRPr="0048680B">
              <w:rPr>
                <w:rStyle w:val="Hyperlink"/>
                <w:noProof/>
              </w:rPr>
              <w:t>§ 9: Aufgaben der Generalversammlung</w:t>
            </w:r>
            <w:r>
              <w:rPr>
                <w:noProof/>
                <w:webHidden/>
              </w:rPr>
              <w:tab/>
            </w:r>
            <w:r>
              <w:rPr>
                <w:noProof/>
                <w:webHidden/>
              </w:rPr>
              <w:fldChar w:fldCharType="begin"/>
            </w:r>
            <w:r>
              <w:rPr>
                <w:noProof/>
                <w:webHidden/>
              </w:rPr>
              <w:instrText xml:space="preserve"> PAGEREF _Toc168988391 \h </w:instrText>
            </w:r>
            <w:r>
              <w:rPr>
                <w:noProof/>
                <w:webHidden/>
              </w:rPr>
            </w:r>
            <w:r>
              <w:rPr>
                <w:noProof/>
                <w:webHidden/>
              </w:rPr>
              <w:fldChar w:fldCharType="separate"/>
            </w:r>
            <w:r w:rsidR="00A45A0B">
              <w:rPr>
                <w:noProof/>
                <w:webHidden/>
              </w:rPr>
              <w:t>14</w:t>
            </w:r>
            <w:r>
              <w:rPr>
                <w:noProof/>
                <w:webHidden/>
              </w:rPr>
              <w:fldChar w:fldCharType="end"/>
            </w:r>
          </w:hyperlink>
        </w:p>
        <w:p w14:paraId="59892F2D" w14:textId="3D9F3435"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2" w:history="1">
            <w:r w:rsidRPr="0048680B">
              <w:rPr>
                <w:rStyle w:val="Hyperlink"/>
                <w:noProof/>
              </w:rPr>
              <w:t>§ 10: Vorstand</w:t>
            </w:r>
            <w:r>
              <w:rPr>
                <w:noProof/>
                <w:webHidden/>
              </w:rPr>
              <w:tab/>
            </w:r>
            <w:r>
              <w:rPr>
                <w:noProof/>
                <w:webHidden/>
              </w:rPr>
              <w:fldChar w:fldCharType="begin"/>
            </w:r>
            <w:r>
              <w:rPr>
                <w:noProof/>
                <w:webHidden/>
              </w:rPr>
              <w:instrText xml:space="preserve"> PAGEREF _Toc168988392 \h </w:instrText>
            </w:r>
            <w:r>
              <w:rPr>
                <w:noProof/>
                <w:webHidden/>
              </w:rPr>
            </w:r>
            <w:r>
              <w:rPr>
                <w:noProof/>
                <w:webHidden/>
              </w:rPr>
              <w:fldChar w:fldCharType="separate"/>
            </w:r>
            <w:r w:rsidR="00A45A0B">
              <w:rPr>
                <w:noProof/>
                <w:webHidden/>
              </w:rPr>
              <w:t>15</w:t>
            </w:r>
            <w:r>
              <w:rPr>
                <w:noProof/>
                <w:webHidden/>
              </w:rPr>
              <w:fldChar w:fldCharType="end"/>
            </w:r>
          </w:hyperlink>
        </w:p>
        <w:p w14:paraId="7EE3BD04" w14:textId="3D805046"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3" w:history="1">
            <w:r w:rsidRPr="0048680B">
              <w:rPr>
                <w:rStyle w:val="Hyperlink"/>
                <w:noProof/>
              </w:rPr>
              <w:t>§ 11: Aufgaben des Vorstands und einzelner Vorstandsmitglieder</w:t>
            </w:r>
            <w:r>
              <w:rPr>
                <w:noProof/>
                <w:webHidden/>
              </w:rPr>
              <w:tab/>
            </w:r>
            <w:r>
              <w:rPr>
                <w:noProof/>
                <w:webHidden/>
              </w:rPr>
              <w:fldChar w:fldCharType="begin"/>
            </w:r>
            <w:r>
              <w:rPr>
                <w:noProof/>
                <w:webHidden/>
              </w:rPr>
              <w:instrText xml:space="preserve"> PAGEREF _Toc168988393 \h </w:instrText>
            </w:r>
            <w:r>
              <w:rPr>
                <w:noProof/>
                <w:webHidden/>
              </w:rPr>
            </w:r>
            <w:r>
              <w:rPr>
                <w:noProof/>
                <w:webHidden/>
              </w:rPr>
              <w:fldChar w:fldCharType="separate"/>
            </w:r>
            <w:r w:rsidR="00A45A0B">
              <w:rPr>
                <w:noProof/>
                <w:webHidden/>
              </w:rPr>
              <w:t>17</w:t>
            </w:r>
            <w:r>
              <w:rPr>
                <w:noProof/>
                <w:webHidden/>
              </w:rPr>
              <w:fldChar w:fldCharType="end"/>
            </w:r>
          </w:hyperlink>
        </w:p>
        <w:p w14:paraId="01D74355" w14:textId="1C67A978"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4" w:history="1">
            <w:r w:rsidRPr="0048680B">
              <w:rPr>
                <w:rStyle w:val="Hyperlink"/>
                <w:noProof/>
              </w:rPr>
              <w:t>§ 12: Rechnungsprüfende</w:t>
            </w:r>
            <w:r>
              <w:rPr>
                <w:noProof/>
                <w:webHidden/>
              </w:rPr>
              <w:tab/>
            </w:r>
            <w:r>
              <w:rPr>
                <w:noProof/>
                <w:webHidden/>
              </w:rPr>
              <w:fldChar w:fldCharType="begin"/>
            </w:r>
            <w:r>
              <w:rPr>
                <w:noProof/>
                <w:webHidden/>
              </w:rPr>
              <w:instrText xml:space="preserve"> PAGEREF _Toc168988394 \h </w:instrText>
            </w:r>
            <w:r>
              <w:rPr>
                <w:noProof/>
                <w:webHidden/>
              </w:rPr>
            </w:r>
            <w:r>
              <w:rPr>
                <w:noProof/>
                <w:webHidden/>
              </w:rPr>
              <w:fldChar w:fldCharType="separate"/>
            </w:r>
            <w:r w:rsidR="00A45A0B">
              <w:rPr>
                <w:noProof/>
                <w:webHidden/>
              </w:rPr>
              <w:t>19</w:t>
            </w:r>
            <w:r>
              <w:rPr>
                <w:noProof/>
                <w:webHidden/>
              </w:rPr>
              <w:fldChar w:fldCharType="end"/>
            </w:r>
          </w:hyperlink>
        </w:p>
        <w:p w14:paraId="3A3ED78A" w14:textId="6F91459F"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5" w:history="1">
            <w:r w:rsidRPr="0048680B">
              <w:rPr>
                <w:rStyle w:val="Hyperlink"/>
                <w:noProof/>
              </w:rPr>
              <w:t>§ 13: Schiedsgericht</w:t>
            </w:r>
            <w:r>
              <w:rPr>
                <w:noProof/>
                <w:webHidden/>
              </w:rPr>
              <w:tab/>
            </w:r>
            <w:r>
              <w:rPr>
                <w:noProof/>
                <w:webHidden/>
              </w:rPr>
              <w:fldChar w:fldCharType="begin"/>
            </w:r>
            <w:r>
              <w:rPr>
                <w:noProof/>
                <w:webHidden/>
              </w:rPr>
              <w:instrText xml:space="preserve"> PAGEREF _Toc168988395 \h </w:instrText>
            </w:r>
            <w:r>
              <w:rPr>
                <w:noProof/>
                <w:webHidden/>
              </w:rPr>
            </w:r>
            <w:r>
              <w:rPr>
                <w:noProof/>
                <w:webHidden/>
              </w:rPr>
              <w:fldChar w:fldCharType="separate"/>
            </w:r>
            <w:r w:rsidR="00A45A0B">
              <w:rPr>
                <w:noProof/>
                <w:webHidden/>
              </w:rPr>
              <w:t>19</w:t>
            </w:r>
            <w:r>
              <w:rPr>
                <w:noProof/>
                <w:webHidden/>
              </w:rPr>
              <w:fldChar w:fldCharType="end"/>
            </w:r>
          </w:hyperlink>
        </w:p>
        <w:p w14:paraId="17DFA3CD" w14:textId="41F8F415"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6" w:history="1">
            <w:r w:rsidRPr="0048680B">
              <w:rPr>
                <w:rStyle w:val="Hyperlink"/>
                <w:noProof/>
              </w:rPr>
              <w:t>§ 14: Anti-Doping</w:t>
            </w:r>
            <w:r>
              <w:rPr>
                <w:noProof/>
                <w:webHidden/>
              </w:rPr>
              <w:tab/>
            </w:r>
            <w:r>
              <w:rPr>
                <w:noProof/>
                <w:webHidden/>
              </w:rPr>
              <w:fldChar w:fldCharType="begin"/>
            </w:r>
            <w:r>
              <w:rPr>
                <w:noProof/>
                <w:webHidden/>
              </w:rPr>
              <w:instrText xml:space="preserve"> PAGEREF _Toc168988396 \h </w:instrText>
            </w:r>
            <w:r>
              <w:rPr>
                <w:noProof/>
                <w:webHidden/>
              </w:rPr>
            </w:r>
            <w:r>
              <w:rPr>
                <w:noProof/>
                <w:webHidden/>
              </w:rPr>
              <w:fldChar w:fldCharType="separate"/>
            </w:r>
            <w:r w:rsidR="00A45A0B">
              <w:rPr>
                <w:noProof/>
                <w:webHidden/>
              </w:rPr>
              <w:t>20</w:t>
            </w:r>
            <w:r>
              <w:rPr>
                <w:noProof/>
                <w:webHidden/>
              </w:rPr>
              <w:fldChar w:fldCharType="end"/>
            </w:r>
          </w:hyperlink>
        </w:p>
        <w:p w14:paraId="799BB1B5" w14:textId="744465AF"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7" w:history="1">
            <w:r w:rsidRPr="0048680B">
              <w:rPr>
                <w:rStyle w:val="Hyperlink"/>
                <w:noProof/>
              </w:rPr>
              <w:t>§ 15: Auflösung des Vereins</w:t>
            </w:r>
            <w:r>
              <w:rPr>
                <w:noProof/>
                <w:webHidden/>
              </w:rPr>
              <w:tab/>
            </w:r>
            <w:r>
              <w:rPr>
                <w:noProof/>
                <w:webHidden/>
              </w:rPr>
              <w:fldChar w:fldCharType="begin"/>
            </w:r>
            <w:r>
              <w:rPr>
                <w:noProof/>
                <w:webHidden/>
              </w:rPr>
              <w:instrText xml:space="preserve"> PAGEREF _Toc168988397 \h </w:instrText>
            </w:r>
            <w:r>
              <w:rPr>
                <w:noProof/>
                <w:webHidden/>
              </w:rPr>
            </w:r>
            <w:r>
              <w:rPr>
                <w:noProof/>
                <w:webHidden/>
              </w:rPr>
              <w:fldChar w:fldCharType="separate"/>
            </w:r>
            <w:r w:rsidR="00A45A0B">
              <w:rPr>
                <w:noProof/>
                <w:webHidden/>
              </w:rPr>
              <w:t>20</w:t>
            </w:r>
            <w:r>
              <w:rPr>
                <w:noProof/>
                <w:webHidden/>
              </w:rPr>
              <w:fldChar w:fldCharType="end"/>
            </w:r>
          </w:hyperlink>
        </w:p>
        <w:p w14:paraId="64FD5C78" w14:textId="6F1EBADC" w:rsidR="00AC75CC" w:rsidRDefault="00AC75CC">
          <w:pPr>
            <w:pStyle w:val="Verzeichnis1"/>
            <w:tabs>
              <w:tab w:val="right" w:leader="dot" w:pos="9344"/>
            </w:tabs>
            <w:rPr>
              <w:rFonts w:eastAsiaTheme="minorEastAsia"/>
              <w:b w:val="0"/>
              <w:bCs w:val="0"/>
              <w:noProof/>
              <w:kern w:val="2"/>
              <w:sz w:val="24"/>
              <w:szCs w:val="24"/>
              <w:lang w:val="de-DE" w:eastAsia="de-DE"/>
              <w14:ligatures w14:val="standardContextual"/>
            </w:rPr>
          </w:pPr>
          <w:hyperlink w:anchor="_Toc168988398" w:history="1">
            <w:r w:rsidRPr="0048680B">
              <w:rPr>
                <w:rStyle w:val="Hyperlink"/>
                <w:rFonts w:cs="Arial"/>
                <w:noProof/>
              </w:rPr>
              <w:t>§ 16: Verhältnis zu Zweigvereinen</w:t>
            </w:r>
            <w:r>
              <w:rPr>
                <w:noProof/>
                <w:webHidden/>
              </w:rPr>
              <w:tab/>
            </w:r>
            <w:r>
              <w:rPr>
                <w:noProof/>
                <w:webHidden/>
              </w:rPr>
              <w:fldChar w:fldCharType="begin"/>
            </w:r>
            <w:r>
              <w:rPr>
                <w:noProof/>
                <w:webHidden/>
              </w:rPr>
              <w:instrText xml:space="preserve"> PAGEREF _Toc168988398 \h </w:instrText>
            </w:r>
            <w:r>
              <w:rPr>
                <w:noProof/>
                <w:webHidden/>
              </w:rPr>
            </w:r>
            <w:r>
              <w:rPr>
                <w:noProof/>
                <w:webHidden/>
              </w:rPr>
              <w:fldChar w:fldCharType="separate"/>
            </w:r>
            <w:r w:rsidR="00A45A0B">
              <w:rPr>
                <w:noProof/>
                <w:webHidden/>
              </w:rPr>
              <w:t>21</w:t>
            </w:r>
            <w:r>
              <w:rPr>
                <w:noProof/>
                <w:webHidden/>
              </w:rPr>
              <w:fldChar w:fldCharType="end"/>
            </w:r>
          </w:hyperlink>
        </w:p>
        <w:p w14:paraId="18DD28FB" w14:textId="42030E6A" w:rsidR="00661CA4" w:rsidRPr="00661CA4" w:rsidRDefault="000B4B2F" w:rsidP="001363B4">
          <w:pPr>
            <w:rPr>
              <w:lang w:val="de-DE"/>
            </w:rPr>
          </w:pPr>
          <w:r w:rsidRPr="006D5D6C">
            <w:rPr>
              <w:lang w:val="de-DE"/>
            </w:rPr>
            <w:fldChar w:fldCharType="end"/>
          </w:r>
        </w:p>
      </w:sdtContent>
    </w:sdt>
    <w:p w14:paraId="7779D642" w14:textId="77777777" w:rsidR="004B2A0C" w:rsidRDefault="004B2A0C">
      <w:pPr>
        <w:spacing w:after="200" w:line="276" w:lineRule="auto"/>
        <w:rPr>
          <w:rStyle w:val="berschrift1Zchn"/>
          <w:rFonts w:asciiTheme="minorHAnsi" w:hAnsiTheme="minorHAnsi"/>
        </w:rPr>
      </w:pPr>
      <w:r>
        <w:rPr>
          <w:rStyle w:val="berschrift1Zchn"/>
          <w:b w:val="0"/>
          <w:bCs w:val="0"/>
        </w:rPr>
        <w:br w:type="page"/>
      </w:r>
    </w:p>
    <w:p w14:paraId="299EAC14" w14:textId="6AA20585" w:rsidR="00E82C66" w:rsidRPr="002C66E2" w:rsidRDefault="00AB40E9" w:rsidP="004329DE">
      <w:pPr>
        <w:pStyle w:val="berschrift1"/>
        <w:spacing w:line="240" w:lineRule="auto"/>
        <w:jc w:val="center"/>
      </w:pPr>
      <w:bookmarkStart w:id="15" w:name="_Toc168988382"/>
      <w:bookmarkEnd w:id="4"/>
      <w:bookmarkEnd w:id="5"/>
      <w:bookmarkEnd w:id="6"/>
      <w:bookmarkEnd w:id="7"/>
      <w:bookmarkEnd w:id="8"/>
      <w:bookmarkEnd w:id="9"/>
      <w:bookmarkEnd w:id="10"/>
      <w:bookmarkEnd w:id="11"/>
      <w:bookmarkEnd w:id="14"/>
      <w:bookmarkEnd w:id="13"/>
      <w:bookmarkEnd w:id="12"/>
      <w:r>
        <w:lastRenderedPageBreak/>
        <w:t xml:space="preserve">§ </w:t>
      </w:r>
      <w:r w:rsidR="00E82C66" w:rsidRPr="002C66E2">
        <w:t>1: Name, Sitz und Tätigkeitsbereich</w:t>
      </w:r>
      <w:bookmarkEnd w:id="15"/>
    </w:p>
    <w:p w14:paraId="703DC29E" w14:textId="77777777" w:rsidR="00E82C66" w:rsidRDefault="00E82C66" w:rsidP="004329DE">
      <w:r>
        <w:t xml:space="preserve">Der Verein führt den </w:t>
      </w:r>
      <w:r w:rsidRPr="00291506">
        <w:rPr>
          <w:highlight w:val="yellow"/>
        </w:rPr>
        <w:t>Namen _____________________, kurz _________________</w:t>
      </w:r>
      <w:r>
        <w:rPr>
          <w:highlight w:val="yellow"/>
        </w:rPr>
        <w:t>.</w:t>
      </w:r>
      <w:r>
        <w:t xml:space="preserve"> </w:t>
      </w:r>
    </w:p>
    <w:p w14:paraId="5C8EF6B6" w14:textId="77777777" w:rsidR="00E82C66" w:rsidRPr="004329DE" w:rsidRDefault="00E82C66" w:rsidP="00E82C66">
      <w:pPr>
        <w:jc w:val="both"/>
        <w:rPr>
          <w:rFonts w:cs="Arial"/>
          <w:b/>
          <w:bCs/>
          <w:sz w:val="16"/>
          <w:szCs w:val="16"/>
        </w:rPr>
      </w:pPr>
    </w:p>
    <w:p w14:paraId="739B9ACD" w14:textId="6A8B7E92" w:rsidR="00E82C66" w:rsidRDefault="11792E71" w:rsidP="0033105F">
      <w:pPr>
        <w:numPr>
          <w:ilvl w:val="0"/>
          <w:numId w:val="10"/>
        </w:numPr>
        <w:tabs>
          <w:tab w:val="num" w:pos="426"/>
        </w:tabs>
        <w:ind w:left="480" w:hanging="480"/>
        <w:jc w:val="both"/>
        <w:rPr>
          <w:rFonts w:cs="Arial"/>
        </w:rPr>
      </w:pPr>
      <w:r w:rsidRPr="11792E71">
        <w:rPr>
          <w:rFonts w:cs="Arial"/>
        </w:rPr>
        <w:t xml:space="preserve">Er hat seinen Sitz in </w:t>
      </w:r>
      <w:r w:rsidRPr="11792E71">
        <w:rPr>
          <w:rFonts w:cs="Arial"/>
          <w:highlight w:val="yellow"/>
        </w:rPr>
        <w:t>PLZ Ort...</w:t>
      </w:r>
      <w:r w:rsidRPr="11792E71">
        <w:rPr>
          <w:rFonts w:cs="Arial"/>
        </w:rPr>
        <w:t xml:space="preserve"> und erstreckt seine Tätigkeit auf das Gebiet der </w:t>
      </w:r>
      <w:r w:rsidRPr="11792E71">
        <w:rPr>
          <w:rFonts w:cs="Arial"/>
          <w:highlight w:val="yellow"/>
        </w:rPr>
        <w:t>Gemeinde/Bezirk/Bundesland ...</w:t>
      </w:r>
      <w:r w:rsidR="00301676">
        <w:rPr>
          <w:rFonts w:cs="Arial"/>
          <w:highlight w:val="yellow"/>
        </w:rPr>
        <w:t xml:space="preserve"> </w:t>
      </w:r>
      <w:r w:rsidRPr="11792E71">
        <w:rPr>
          <w:rFonts w:cs="Arial"/>
          <w:highlight w:val="yellow"/>
        </w:rPr>
        <w:t>/ganz Österreich/Europa.</w:t>
      </w:r>
    </w:p>
    <w:p w14:paraId="338E9FE3" w14:textId="3EEC97C3" w:rsidR="00E82C66" w:rsidRPr="004267F4" w:rsidRDefault="0849CCBF" w:rsidP="0033105F">
      <w:pPr>
        <w:numPr>
          <w:ilvl w:val="0"/>
          <w:numId w:val="10"/>
        </w:numPr>
        <w:tabs>
          <w:tab w:val="num" w:pos="426"/>
        </w:tabs>
        <w:ind w:left="480" w:hanging="480"/>
        <w:jc w:val="both"/>
        <w:rPr>
          <w:rFonts w:cs="Arial"/>
        </w:rPr>
      </w:pPr>
      <w:bookmarkStart w:id="16" w:name="_Hlk56160838"/>
      <w:r w:rsidRPr="004267F4">
        <w:rPr>
          <w:rFonts w:cs="Arial"/>
        </w:rPr>
        <w:t>Der Verein ist Mitglied der SPORTUNION Österreich sowie der SPORTUNION</w:t>
      </w:r>
      <w:r w:rsidRPr="00E7566A">
        <w:rPr>
          <w:rFonts w:cs="Arial"/>
        </w:rPr>
        <w:t xml:space="preserve"> </w:t>
      </w:r>
      <w:r w:rsidR="00E7566A" w:rsidRPr="00E7566A">
        <w:rPr>
          <w:rFonts w:cs="Arial"/>
        </w:rPr>
        <w:t>Oberösterreich</w:t>
      </w:r>
      <w:r w:rsidRPr="004267F4">
        <w:rPr>
          <w:rFonts w:cs="Arial"/>
        </w:rPr>
        <w:t xml:space="preserve"> und erkennt deren Statuten an.</w:t>
      </w:r>
    </w:p>
    <w:p w14:paraId="7F2EFE0D" w14:textId="02B3B92C" w:rsidR="008E0943" w:rsidRPr="008E0943" w:rsidRDefault="008E0943" w:rsidP="008E0943">
      <w:pPr>
        <w:pStyle w:val="Listenabsatz"/>
        <w:numPr>
          <w:ilvl w:val="0"/>
          <w:numId w:val="10"/>
        </w:numPr>
        <w:rPr>
          <w:rFonts w:asciiTheme="minorHAnsi" w:hAnsiTheme="minorHAnsi"/>
          <w:sz w:val="22"/>
        </w:rPr>
      </w:pPr>
      <w:r w:rsidRPr="00626FC7">
        <w:rPr>
          <w:rFonts w:asciiTheme="minorHAnsi" w:hAnsiTheme="minorHAnsi"/>
          <w:sz w:val="22"/>
        </w:rPr>
        <w:t xml:space="preserve">Der Verein ist berechtigt Zweigvereine mit eigener Rechtspersönlichkeit zu bilden. Zweigvereine haben </w:t>
      </w:r>
      <w:r w:rsidRPr="006254E4">
        <w:rPr>
          <w:rFonts w:ascii="Barlow" w:hAnsi="Barlow"/>
          <w:sz w:val="22"/>
        </w:rPr>
        <w:t>ebenfalls</w:t>
      </w:r>
      <w:r w:rsidRPr="00626FC7">
        <w:rPr>
          <w:rFonts w:asciiTheme="minorHAnsi" w:hAnsiTheme="minorHAnsi"/>
          <w:sz w:val="22"/>
        </w:rPr>
        <w:t xml:space="preserve"> der SPORTU</w:t>
      </w:r>
      <w:r w:rsidRPr="00E7566A">
        <w:rPr>
          <w:rFonts w:asciiTheme="minorHAnsi" w:hAnsiTheme="minorHAnsi"/>
          <w:sz w:val="22"/>
        </w:rPr>
        <w:t xml:space="preserve">NION </w:t>
      </w:r>
      <w:r w:rsidR="00E7566A" w:rsidRPr="00E7566A">
        <w:rPr>
          <w:rFonts w:asciiTheme="minorHAnsi" w:hAnsiTheme="minorHAnsi"/>
          <w:sz w:val="22"/>
        </w:rPr>
        <w:t>Oberösterreich</w:t>
      </w:r>
      <w:r w:rsidRPr="00626FC7">
        <w:rPr>
          <w:rFonts w:asciiTheme="minorHAnsi" w:hAnsiTheme="minorHAnsi"/>
          <w:sz w:val="22"/>
        </w:rPr>
        <w:t xml:space="preserve"> anzugehören. </w:t>
      </w:r>
    </w:p>
    <w:p w14:paraId="293E05AD" w14:textId="77777777" w:rsidR="00E82C66" w:rsidRPr="004329DE" w:rsidRDefault="75B452B2" w:rsidP="004329DE">
      <w:pPr>
        <w:pStyle w:val="berschrift1"/>
        <w:spacing w:line="240" w:lineRule="auto"/>
        <w:jc w:val="center"/>
      </w:pPr>
      <w:bookmarkStart w:id="17" w:name="_Toc168988383"/>
      <w:bookmarkEnd w:id="16"/>
      <w:r>
        <w:t>§ 2: Zweck</w:t>
      </w:r>
      <w:bookmarkEnd w:id="17"/>
    </w:p>
    <w:p w14:paraId="7F470C9F" w14:textId="057FE98B" w:rsidR="00365C88" w:rsidRPr="00231192" w:rsidRDefault="007D7F99" w:rsidP="00BF05DA">
      <w:pPr>
        <w:numPr>
          <w:ilvl w:val="0"/>
          <w:numId w:val="12"/>
        </w:numPr>
        <w:tabs>
          <w:tab w:val="num" w:pos="480"/>
        </w:tabs>
        <w:ind w:left="480" w:hanging="480"/>
        <w:jc w:val="both"/>
        <w:rPr>
          <w:rFonts w:cs="Arial"/>
        </w:rPr>
      </w:pPr>
      <w:r w:rsidRPr="00BF05DA">
        <w:rPr>
          <w:rFonts w:cs="Arial"/>
        </w:rPr>
        <w:t xml:space="preserve">Der Zweck des </w:t>
      </w:r>
      <w:r w:rsidR="00365C88" w:rsidRPr="00BF05DA">
        <w:rPr>
          <w:rFonts w:cs="Arial"/>
        </w:rPr>
        <w:t>Vereins [</w:t>
      </w:r>
      <w:r w:rsidRPr="00BF05DA">
        <w:rPr>
          <w:rFonts w:cs="Arial"/>
          <w:highlight w:val="yellow"/>
        </w:rPr>
        <w:t>Name</w:t>
      </w:r>
      <w:r w:rsidRPr="00BF05DA">
        <w:rPr>
          <w:rFonts w:cs="Arial"/>
        </w:rPr>
        <w:t>] ist die ausschließliche und unmittelbare Förderung des Körpersports, insbesondere des [</w:t>
      </w:r>
      <w:r w:rsidRPr="00BF05DA">
        <w:rPr>
          <w:rFonts w:cs="Arial"/>
          <w:highlight w:val="yellow"/>
        </w:rPr>
        <w:t>Einfügen: Sportart</w:t>
      </w:r>
      <w:r w:rsidRPr="00BF05DA">
        <w:rPr>
          <w:rFonts w:cs="Arial"/>
        </w:rPr>
        <w:t>].</w:t>
      </w:r>
      <w:r w:rsidR="00231192">
        <w:rPr>
          <w:rFonts w:cs="Arial"/>
        </w:rPr>
        <w:t xml:space="preserve"> </w:t>
      </w:r>
      <w:r w:rsidR="00365C88" w:rsidRPr="00231192">
        <w:rPr>
          <w:rFonts w:cs="Arial"/>
        </w:rPr>
        <w:t>Der Verein ist überparteilich, gemeinnützig im Sinne der §§ 34 ff BAO und nicht auf Gewinn ausgerichtet.</w:t>
      </w:r>
    </w:p>
    <w:p w14:paraId="0FB3344F" w14:textId="77777777" w:rsidR="00231192" w:rsidRDefault="00231192" w:rsidP="00365C88">
      <w:pPr>
        <w:jc w:val="both"/>
        <w:rPr>
          <w:rFonts w:cs="Arial"/>
        </w:rPr>
      </w:pPr>
    </w:p>
    <w:p w14:paraId="3755E464" w14:textId="1359AAA8" w:rsidR="00231192" w:rsidDel="00365C88" w:rsidRDefault="00802493" w:rsidP="00B90D40">
      <w:pPr>
        <w:jc w:val="both"/>
        <w:rPr>
          <w:rFonts w:cs="Arial"/>
        </w:rPr>
      </w:pPr>
      <w:r w:rsidRPr="00BF05DA">
        <w:rPr>
          <w:rFonts w:cs="Arial"/>
        </w:rPr>
        <w:t xml:space="preserve">Wir bewegen Menschen. Das ist der Kernauftrag der SPORTUNION. </w:t>
      </w:r>
      <w:r w:rsidRPr="00EE0620">
        <w:rPr>
          <w:lang w:val="de-DE"/>
        </w:rPr>
        <w:t>Ziel</w:t>
      </w:r>
      <w:r w:rsidRPr="00EE0620">
        <w:rPr>
          <w:sz w:val="14"/>
          <w:szCs w:val="14"/>
          <w:lang w:val="de-DE"/>
        </w:rPr>
        <w:t xml:space="preserve"> </w:t>
      </w:r>
      <w:r w:rsidRPr="00EE0620">
        <w:rPr>
          <w:lang w:val="de-DE"/>
        </w:rPr>
        <w:t xml:space="preserve">ist es, Bewegung und Sport </w:t>
      </w:r>
      <w:r w:rsidRPr="00BF05DA">
        <w:rPr>
          <w:rFonts w:cs="Arial"/>
        </w:rPr>
        <w:t>lebenslang und für alle Zielgruppen in einer an christlich-sozialen Werten orientierten Gemeinschaft anzubieten. In unserer Arbeit legen wir Wert auf die Gleichbehandlung aller Menschen und die Einhaltung unserer Werte und Regeln.</w:t>
      </w:r>
      <w:r w:rsidR="00231192" w:rsidRPr="00231192" w:rsidDel="00365C88">
        <w:rPr>
          <w:rFonts w:cs="Arial"/>
        </w:rPr>
        <w:t xml:space="preserve"> </w:t>
      </w:r>
      <w:r w:rsidR="00231192" w:rsidRPr="75B452B2" w:rsidDel="00365C88">
        <w:rPr>
          <w:rFonts w:cs="Arial"/>
        </w:rPr>
        <w:t xml:space="preserve">Der Verein und seine Mitglieder bekennen sich dabei zum Ehrenkodex der SPORTUNION. </w:t>
      </w:r>
    </w:p>
    <w:p w14:paraId="005379EA" w14:textId="477E84B7" w:rsidR="00E82C66" w:rsidRDefault="00E82C66" w:rsidP="004329DE">
      <w:pPr>
        <w:pStyle w:val="berschrift1"/>
        <w:spacing w:line="240" w:lineRule="auto"/>
        <w:jc w:val="center"/>
      </w:pPr>
      <w:bookmarkStart w:id="18" w:name="_Toc168988384"/>
      <w:r w:rsidRPr="002C66E2">
        <w:t>§ 3: Mittel zur Erreichung des Vereinszwecks</w:t>
      </w:r>
      <w:bookmarkEnd w:id="18"/>
    </w:p>
    <w:p w14:paraId="5BB6324D" w14:textId="4181EC8D" w:rsidR="00B90D40" w:rsidRDefault="00B90D40" w:rsidP="00B90D40"/>
    <w:p w14:paraId="305CC659" w14:textId="77777777" w:rsidR="00B90D40" w:rsidRPr="00B90D40" w:rsidRDefault="00B90D40" w:rsidP="00BF05DA"/>
    <w:p w14:paraId="39937130" w14:textId="6DF3C620" w:rsidR="00E82C66" w:rsidRDefault="00E82C66" w:rsidP="00BF05DA">
      <w:pPr>
        <w:numPr>
          <w:ilvl w:val="0"/>
          <w:numId w:val="34"/>
        </w:numPr>
        <w:ind w:left="284"/>
        <w:jc w:val="both"/>
        <w:rPr>
          <w:rFonts w:cs="Arial"/>
        </w:rPr>
      </w:pPr>
      <w:r>
        <w:rPr>
          <w:rFonts w:cs="Arial"/>
        </w:rPr>
        <w:t xml:space="preserve">Der Vereinszweck wird durch die in den Abs. </w:t>
      </w:r>
      <w:r w:rsidR="0029671D">
        <w:rPr>
          <w:rFonts w:cs="Arial"/>
        </w:rPr>
        <w:t xml:space="preserve">2 </w:t>
      </w:r>
      <w:r>
        <w:rPr>
          <w:rFonts w:cs="Arial"/>
        </w:rPr>
        <w:t xml:space="preserve">und </w:t>
      </w:r>
      <w:r w:rsidR="0029671D">
        <w:rPr>
          <w:rFonts w:cs="Arial"/>
        </w:rPr>
        <w:t xml:space="preserve">3 </w:t>
      </w:r>
      <w:r>
        <w:rPr>
          <w:rFonts w:cs="Arial"/>
        </w:rPr>
        <w:t>angeführten ideellen und materiellen Mittel erreicht.</w:t>
      </w:r>
    </w:p>
    <w:p w14:paraId="638B8143" w14:textId="77777777" w:rsidR="00E82C66" w:rsidRDefault="00E82C66" w:rsidP="00BF05DA">
      <w:pPr>
        <w:numPr>
          <w:ilvl w:val="0"/>
          <w:numId w:val="34"/>
        </w:numPr>
        <w:ind w:left="480" w:hanging="480"/>
        <w:jc w:val="both"/>
        <w:rPr>
          <w:rFonts w:cs="Arial"/>
        </w:rPr>
      </w:pPr>
      <w:r>
        <w:rPr>
          <w:rFonts w:cs="Arial"/>
        </w:rPr>
        <w:t>Als ideelle Mittel dienen:</w:t>
      </w:r>
    </w:p>
    <w:p w14:paraId="79EAD28F" w14:textId="7061A347" w:rsidR="00E82C66" w:rsidRDefault="00627AF6" w:rsidP="2A19D862">
      <w:pPr>
        <w:numPr>
          <w:ilvl w:val="0"/>
          <w:numId w:val="9"/>
        </w:numPr>
        <w:tabs>
          <w:tab w:val="num" w:pos="720"/>
        </w:tabs>
        <w:ind w:left="720" w:right="432" w:hanging="240"/>
        <w:jc w:val="both"/>
        <w:rPr>
          <w:rFonts w:cs="Arial"/>
          <w:highlight w:val="yellow"/>
        </w:rPr>
      </w:pPr>
      <w:r>
        <w:rPr>
          <w:rFonts w:cs="Arial"/>
        </w:rPr>
        <w:t xml:space="preserve">Abhaltung von </w:t>
      </w:r>
      <w:r w:rsidR="00B53B9B">
        <w:rPr>
          <w:rFonts w:cs="Arial"/>
        </w:rPr>
        <w:t>Sport</w:t>
      </w:r>
      <w:r>
        <w:rPr>
          <w:rFonts w:cs="Arial"/>
        </w:rPr>
        <w:t>-</w:t>
      </w:r>
      <w:r w:rsidR="00B53B9B">
        <w:rPr>
          <w:rFonts w:cs="Arial"/>
        </w:rPr>
        <w:t xml:space="preserve"> und Bewegung</w:t>
      </w:r>
      <w:r>
        <w:rPr>
          <w:rFonts w:cs="Arial"/>
        </w:rPr>
        <w:t>seinheiten</w:t>
      </w:r>
      <w:r w:rsidR="00E82C66" w:rsidRPr="2A19D862">
        <w:rPr>
          <w:rFonts w:cs="Arial"/>
        </w:rPr>
        <w:t xml:space="preserve"> aller Art für Kinder, Jugendliche und Erwachsene, insbesondere die Ausübung des </w:t>
      </w:r>
      <w:r w:rsidR="00E82C66" w:rsidRPr="2A19D862">
        <w:rPr>
          <w:rFonts w:cs="Arial"/>
          <w:highlight w:val="yellow"/>
        </w:rPr>
        <w:t>.......</w:t>
      </w:r>
      <w:r w:rsidR="00F95D31" w:rsidRPr="2A19D862">
        <w:rPr>
          <w:rFonts w:cs="Arial"/>
          <w:highlight w:val="yellow"/>
        </w:rPr>
        <w:t xml:space="preserve"> </w:t>
      </w:r>
      <w:r w:rsidR="00E82C66" w:rsidRPr="2A19D862">
        <w:rPr>
          <w:rFonts w:cs="Arial"/>
          <w:highlight w:val="yellow"/>
        </w:rPr>
        <w:t>sports</w:t>
      </w:r>
      <w:r w:rsidR="143CF856" w:rsidRPr="2A19D862">
        <w:rPr>
          <w:rFonts w:cs="Arial"/>
          <w:highlight w:val="yellow"/>
        </w:rPr>
        <w:t>;</w:t>
      </w:r>
    </w:p>
    <w:p w14:paraId="409CB561" w14:textId="674AB3CA" w:rsidR="00E82C66" w:rsidRDefault="00E82C66" w:rsidP="0033105F">
      <w:pPr>
        <w:numPr>
          <w:ilvl w:val="0"/>
          <w:numId w:val="9"/>
        </w:numPr>
        <w:tabs>
          <w:tab w:val="num" w:pos="720"/>
        </w:tabs>
        <w:ind w:left="720" w:right="432" w:hanging="240"/>
        <w:jc w:val="both"/>
        <w:rPr>
          <w:rFonts w:cs="Arial"/>
        </w:rPr>
      </w:pPr>
      <w:r w:rsidRPr="3C9FEE8B">
        <w:rPr>
          <w:rFonts w:cs="Arial"/>
        </w:rPr>
        <w:t>Veranstaltung von Wettbewerben, Turnieren, Meisterschaften, sportlichen und gesellschaftlichen Veranstaltungen</w:t>
      </w:r>
      <w:r w:rsidR="7D36292C" w:rsidRPr="3C9FEE8B">
        <w:rPr>
          <w:rFonts w:cs="Arial"/>
        </w:rPr>
        <w:t>;</w:t>
      </w:r>
    </w:p>
    <w:p w14:paraId="56E726C6" w14:textId="44FFEBB2" w:rsidR="00E82C66" w:rsidRDefault="00E82C66" w:rsidP="0033105F">
      <w:pPr>
        <w:numPr>
          <w:ilvl w:val="0"/>
          <w:numId w:val="9"/>
        </w:numPr>
        <w:tabs>
          <w:tab w:val="num" w:pos="720"/>
        </w:tabs>
        <w:ind w:left="720" w:right="432" w:hanging="240"/>
        <w:jc w:val="both"/>
        <w:rPr>
          <w:rFonts w:cs="Arial"/>
        </w:rPr>
      </w:pPr>
      <w:r w:rsidRPr="3C9FEE8B">
        <w:rPr>
          <w:rFonts w:cs="Arial"/>
        </w:rPr>
        <w:lastRenderedPageBreak/>
        <w:t>Teilnahme an und Entsendung zu nationalen oder internationalen Wettbewerben, Turnieren oder Meisterschaften und Trainingslagern</w:t>
      </w:r>
      <w:r w:rsidR="4C59B9E1" w:rsidRPr="3C9FEE8B">
        <w:rPr>
          <w:rFonts w:cs="Arial"/>
        </w:rPr>
        <w:t>;</w:t>
      </w:r>
    </w:p>
    <w:p w14:paraId="7CC76047" w14:textId="3571E9AE" w:rsidR="00E82C66" w:rsidRPr="00EF3131" w:rsidRDefault="00E82C66" w:rsidP="0033105F">
      <w:pPr>
        <w:numPr>
          <w:ilvl w:val="0"/>
          <w:numId w:val="9"/>
        </w:numPr>
        <w:tabs>
          <w:tab w:val="num" w:pos="720"/>
        </w:tabs>
        <w:ind w:left="720" w:right="432" w:hanging="240"/>
        <w:jc w:val="both"/>
        <w:rPr>
          <w:rFonts w:cs="Arial"/>
        </w:rPr>
      </w:pPr>
      <w:r w:rsidRPr="3C9FEE8B">
        <w:rPr>
          <w:rFonts w:cs="Arial"/>
        </w:rPr>
        <w:t>Projektierung und Abhaltung von Kursen, Schulungen, Aus- und Fortbildungen, Lehrgängen, Sportprojekten, Vorträgen, Seminaren, Bildungs-, Fortbildungsreisen, Zusammenkünften oder Veranstaltungen zum Zwecke der Verbesserung der fachlichen Kenntnisse und Informationen</w:t>
      </w:r>
      <w:r w:rsidR="01937EB3" w:rsidRPr="3C9FEE8B">
        <w:rPr>
          <w:rFonts w:cs="Arial"/>
        </w:rPr>
        <w:t>;</w:t>
      </w:r>
    </w:p>
    <w:p w14:paraId="07C588A5" w14:textId="4869F1E2" w:rsidR="00E82C66" w:rsidRDefault="00E82C66" w:rsidP="0033105F">
      <w:pPr>
        <w:numPr>
          <w:ilvl w:val="0"/>
          <w:numId w:val="9"/>
        </w:numPr>
        <w:tabs>
          <w:tab w:val="num" w:pos="720"/>
        </w:tabs>
        <w:ind w:left="720" w:right="432" w:hanging="240"/>
        <w:jc w:val="both"/>
        <w:rPr>
          <w:rFonts w:cs="Arial"/>
        </w:rPr>
      </w:pPr>
      <w:r w:rsidRPr="3C9FEE8B">
        <w:rPr>
          <w:rFonts w:cs="Arial"/>
        </w:rPr>
        <w:t>Herausgabe von Publikationen fachlicher und allgemeiner Art, insbesondere eines Mitteilungsblattes, sowie anderer Informationsmaterialien</w:t>
      </w:r>
      <w:r w:rsidR="00F63350">
        <w:rPr>
          <w:rFonts w:cs="Arial"/>
        </w:rPr>
        <w:t xml:space="preserve"> und Medienprodukten</w:t>
      </w:r>
      <w:r w:rsidR="20056AB5" w:rsidRPr="3C9FEE8B">
        <w:rPr>
          <w:rFonts w:cs="Arial"/>
        </w:rPr>
        <w:t>;</w:t>
      </w:r>
    </w:p>
    <w:p w14:paraId="4017D75E" w14:textId="183A2C81" w:rsidR="00E82C66" w:rsidRDefault="11792E71" w:rsidP="1A77FE1D">
      <w:pPr>
        <w:numPr>
          <w:ilvl w:val="0"/>
          <w:numId w:val="9"/>
        </w:numPr>
        <w:tabs>
          <w:tab w:val="num" w:pos="720"/>
        </w:tabs>
        <w:ind w:left="720" w:right="432" w:hanging="240"/>
        <w:jc w:val="both"/>
        <w:rPr>
          <w:rFonts w:cs="Arial"/>
        </w:rPr>
      </w:pPr>
      <w:r w:rsidRPr="3C9FEE8B">
        <w:rPr>
          <w:rFonts w:cs="Arial"/>
        </w:rPr>
        <w:t>Erstellung, Gestaltung und Betreiben einer vereinseigenen Website sowie anderer elektronischer Medien aller Art</w:t>
      </w:r>
      <w:r w:rsidR="2CBD7CB7" w:rsidRPr="3C9FEE8B">
        <w:rPr>
          <w:rFonts w:cs="Arial"/>
        </w:rPr>
        <w:t>;</w:t>
      </w:r>
    </w:p>
    <w:p w14:paraId="0892AE3C" w14:textId="271093F0" w:rsidR="0063617A" w:rsidRDefault="00E82C66" w:rsidP="00F63350">
      <w:pPr>
        <w:numPr>
          <w:ilvl w:val="0"/>
          <w:numId w:val="9"/>
        </w:numPr>
        <w:tabs>
          <w:tab w:val="num" w:pos="720"/>
        </w:tabs>
        <w:ind w:left="720" w:right="432" w:hanging="240"/>
        <w:jc w:val="both"/>
        <w:rPr>
          <w:rFonts w:cs="Arial"/>
        </w:rPr>
      </w:pPr>
      <w:r w:rsidRPr="2A97FA70">
        <w:rPr>
          <w:rFonts w:cs="Arial"/>
        </w:rPr>
        <w:t>Erwerb, Errichtung, Ausgestaltung, Betrieb und Führung von</w:t>
      </w:r>
      <w:r w:rsidR="00013083" w:rsidRPr="2A97FA70">
        <w:rPr>
          <w:rFonts w:cs="Arial"/>
        </w:rPr>
        <w:t>,</w:t>
      </w:r>
      <w:r w:rsidRPr="2A97FA70">
        <w:rPr>
          <w:rFonts w:cs="Arial"/>
        </w:rPr>
        <w:t xml:space="preserve"> sowie Beteiligung an</w:t>
      </w:r>
      <w:r w:rsidR="00013083" w:rsidRPr="2A97FA70">
        <w:rPr>
          <w:rFonts w:cs="Arial"/>
        </w:rPr>
        <w:t>,</w:t>
      </w:r>
      <w:r w:rsidRPr="2A97FA70">
        <w:rPr>
          <w:rFonts w:cs="Arial"/>
        </w:rPr>
        <w:t xml:space="preserve"> Leistungszentren, Ausbildungs- oder Übungsstätten, Sporthallen, Sportanlagen, Vereinsheimen, Trainingszentren</w:t>
      </w:r>
      <w:r w:rsidR="31FA6504" w:rsidRPr="2A97FA70">
        <w:rPr>
          <w:rFonts w:cs="Arial"/>
        </w:rPr>
        <w:t>,</w:t>
      </w:r>
      <w:r w:rsidR="00B90D40" w:rsidRPr="00B90D40">
        <w:rPr>
          <w:rFonts w:cs="Arial"/>
        </w:rPr>
        <w:t xml:space="preserve"> </w:t>
      </w:r>
    </w:p>
    <w:p w14:paraId="6C951332" w14:textId="6DD14F15" w:rsidR="00F63350" w:rsidRPr="00643C4C" w:rsidRDefault="00F35772" w:rsidP="0063617A">
      <w:pPr>
        <w:numPr>
          <w:ilvl w:val="0"/>
          <w:numId w:val="9"/>
        </w:numPr>
        <w:tabs>
          <w:tab w:val="num" w:pos="720"/>
        </w:tabs>
        <w:ind w:left="720" w:right="432" w:hanging="240"/>
        <w:jc w:val="both"/>
        <w:rPr>
          <w:rFonts w:cs="Arial"/>
        </w:rPr>
      </w:pPr>
      <w:r w:rsidRPr="00643C4C">
        <w:rPr>
          <w:rFonts w:cs="Arial"/>
        </w:rPr>
        <w:t>d</w:t>
      </w:r>
      <w:r w:rsidR="00B90D40" w:rsidRPr="00643C4C">
        <w:rPr>
          <w:rFonts w:cs="Arial"/>
        </w:rPr>
        <w:t>ie Förderung</w:t>
      </w:r>
      <w:r w:rsidRPr="00643C4C">
        <w:rPr>
          <w:rFonts w:cs="Arial"/>
        </w:rPr>
        <w:t xml:space="preserve"> der </w:t>
      </w:r>
      <w:r w:rsidR="00B90D40" w:rsidRPr="00643C4C">
        <w:rPr>
          <w:rFonts w:cs="Arial"/>
        </w:rPr>
        <w:t>Tätigkeit seiner Mitglieder, der dazugehörigen Zweigvereine und Sektionen</w:t>
      </w:r>
      <w:r w:rsidRPr="00643C4C">
        <w:rPr>
          <w:rFonts w:cs="Arial"/>
        </w:rPr>
        <w:t>,</w:t>
      </w:r>
      <w:r w:rsidR="00B90D40" w:rsidRPr="00643C4C">
        <w:rPr>
          <w:rFonts w:cs="Arial"/>
        </w:rPr>
        <w:t xml:space="preserve"> </w:t>
      </w:r>
      <w:r w:rsidRPr="00643C4C">
        <w:rPr>
          <w:rFonts w:cs="Arial"/>
        </w:rPr>
        <w:t>die</w:t>
      </w:r>
      <w:r w:rsidR="00B90D40" w:rsidRPr="00643C4C">
        <w:rPr>
          <w:rFonts w:cs="Arial"/>
        </w:rPr>
        <w:t xml:space="preserve"> </w:t>
      </w:r>
      <w:r w:rsidRPr="00643C4C">
        <w:rPr>
          <w:rFonts w:cs="Arial"/>
        </w:rPr>
        <w:t>Unterstützung</w:t>
      </w:r>
      <w:r w:rsidR="00B90D40" w:rsidRPr="00643C4C">
        <w:rPr>
          <w:rFonts w:cs="Arial"/>
        </w:rPr>
        <w:t xml:space="preserve"> und </w:t>
      </w:r>
      <w:r w:rsidRPr="00643C4C">
        <w:rPr>
          <w:rFonts w:cs="Arial"/>
        </w:rPr>
        <w:t>Ermöglichung</w:t>
      </w:r>
      <w:r w:rsidR="00B90D40" w:rsidRPr="00643C4C">
        <w:rPr>
          <w:rFonts w:cs="Arial"/>
        </w:rPr>
        <w:t xml:space="preserve"> eine</w:t>
      </w:r>
      <w:r w:rsidR="00643C4C" w:rsidRPr="00643C4C">
        <w:rPr>
          <w:rFonts w:cs="Arial"/>
        </w:rPr>
        <w:t>r</w:t>
      </w:r>
      <w:r w:rsidR="00B90D40" w:rsidRPr="00643C4C">
        <w:rPr>
          <w:rFonts w:cs="Arial"/>
        </w:rPr>
        <w:t xml:space="preserve"> zweckentsprechende</w:t>
      </w:r>
      <w:r w:rsidR="00643C4C" w:rsidRPr="00643C4C">
        <w:rPr>
          <w:rFonts w:cs="Arial"/>
        </w:rPr>
        <w:t>n</w:t>
      </w:r>
      <w:r w:rsidR="00B90D40" w:rsidRPr="00643C4C">
        <w:rPr>
          <w:rFonts w:cs="Arial"/>
        </w:rPr>
        <w:t xml:space="preserve"> und effektive</w:t>
      </w:r>
      <w:r w:rsidR="00643C4C" w:rsidRPr="00643C4C">
        <w:rPr>
          <w:rFonts w:cs="Arial"/>
        </w:rPr>
        <w:t>n</w:t>
      </w:r>
      <w:r w:rsidR="00B90D40" w:rsidRPr="00643C4C">
        <w:rPr>
          <w:rFonts w:cs="Arial"/>
        </w:rPr>
        <w:t xml:space="preserve"> Durchführung ihrer Aktivitäten</w:t>
      </w:r>
    </w:p>
    <w:p w14:paraId="4616DE0B" w14:textId="2DFAFD23" w:rsidR="00E82C66" w:rsidRDefault="00E82C66" w:rsidP="0033105F">
      <w:pPr>
        <w:numPr>
          <w:ilvl w:val="0"/>
          <w:numId w:val="9"/>
        </w:numPr>
        <w:tabs>
          <w:tab w:val="num" w:pos="720"/>
        </w:tabs>
        <w:ind w:left="720" w:right="432" w:hanging="240"/>
        <w:jc w:val="both"/>
        <w:rPr>
          <w:rFonts w:cs="Arial"/>
        </w:rPr>
      </w:pPr>
      <w:r w:rsidRPr="3C9FEE8B">
        <w:rPr>
          <w:rFonts w:cs="Arial"/>
        </w:rPr>
        <w:t>Zusammenarbeit mit anderen Vereinen und Organisationen, die gleiche Ziele verfolgen</w:t>
      </w:r>
      <w:r w:rsidR="6669A93A" w:rsidRPr="3C9FEE8B">
        <w:rPr>
          <w:rFonts w:cs="Arial"/>
        </w:rPr>
        <w:t>;</w:t>
      </w:r>
    </w:p>
    <w:p w14:paraId="10CDEDDA" w14:textId="08B08D06" w:rsidR="00F63350" w:rsidRDefault="00F63350" w:rsidP="0033105F">
      <w:pPr>
        <w:numPr>
          <w:ilvl w:val="0"/>
          <w:numId w:val="9"/>
        </w:numPr>
        <w:tabs>
          <w:tab w:val="num" w:pos="720"/>
        </w:tabs>
        <w:ind w:left="720" w:right="432" w:hanging="240"/>
        <w:jc w:val="both"/>
        <w:rPr>
          <w:rFonts w:cs="Arial"/>
        </w:rPr>
      </w:pPr>
      <w:r>
        <w:rPr>
          <w:rFonts w:cs="Arial"/>
        </w:rPr>
        <w:t>Betrieb einer Sportplatzkantine</w:t>
      </w:r>
    </w:p>
    <w:p w14:paraId="781EE0F7" w14:textId="685A4429" w:rsidR="00F72BC5" w:rsidRPr="008F5675" w:rsidRDefault="00F35772" w:rsidP="008F5675">
      <w:pPr>
        <w:numPr>
          <w:ilvl w:val="0"/>
          <w:numId w:val="9"/>
        </w:numPr>
        <w:tabs>
          <w:tab w:val="num" w:pos="720"/>
        </w:tabs>
        <w:ind w:left="720" w:right="432" w:hanging="240"/>
        <w:jc w:val="both"/>
        <w:rPr>
          <w:rFonts w:cs="Arial"/>
        </w:rPr>
      </w:pPr>
      <w:r>
        <w:rPr>
          <w:rFonts w:cs="Arial"/>
        </w:rPr>
        <w:t>Bereitstellung und Lieferung</w:t>
      </w:r>
      <w:r w:rsidR="008F5675" w:rsidRPr="00BF05DA">
        <w:rPr>
          <w:rFonts w:cs="Arial"/>
        </w:rPr>
        <w:t xml:space="preserve"> von Trainingsutensilien und Sportausrüstung an die Mitglieder </w:t>
      </w:r>
    </w:p>
    <w:p w14:paraId="09E42F7C" w14:textId="1142E893" w:rsidR="00F72BC5" w:rsidRPr="00627AF6" w:rsidRDefault="006D51A8" w:rsidP="00BF05DA">
      <w:pPr>
        <w:numPr>
          <w:ilvl w:val="0"/>
          <w:numId w:val="9"/>
        </w:numPr>
        <w:tabs>
          <w:tab w:val="num" w:pos="720"/>
        </w:tabs>
        <w:ind w:left="720" w:right="432" w:hanging="240"/>
        <w:jc w:val="both"/>
        <w:rPr>
          <w:rFonts w:cs="Arial"/>
        </w:rPr>
      </w:pPr>
      <w:r>
        <w:rPr>
          <w:rFonts w:cs="Arial"/>
        </w:rPr>
        <w:t>d</w:t>
      </w:r>
      <w:r w:rsidR="00F72BC5" w:rsidRPr="00627AF6">
        <w:rPr>
          <w:rFonts w:cs="Arial"/>
        </w:rPr>
        <w:t>ie Gründung von und Beteiligung an Kapitalgesellschaften, sofern sie dem Vereinszweck dienen.</w:t>
      </w:r>
    </w:p>
    <w:p w14:paraId="4F1DF3B8" w14:textId="78A5673D" w:rsidR="00F72BC5" w:rsidRPr="006D51A8" w:rsidRDefault="00F72BC5" w:rsidP="006D51A8">
      <w:pPr>
        <w:pStyle w:val="Listenabsatz"/>
        <w:numPr>
          <w:ilvl w:val="0"/>
          <w:numId w:val="9"/>
        </w:numPr>
        <w:ind w:left="840"/>
        <w:rPr>
          <w:rFonts w:ascii="Barlow" w:hAnsi="Barlow" w:cs="Arial"/>
          <w:sz w:val="22"/>
        </w:rPr>
      </w:pPr>
      <w:r w:rsidRPr="006D51A8">
        <w:rPr>
          <w:rFonts w:ascii="Barlow" w:hAnsi="Barlow" w:cs="Arial"/>
          <w:sz w:val="22"/>
        </w:rPr>
        <w:t xml:space="preserve">Die Erbringung von entgeltlichen, ohne Gewinnerzielungsabsicht durchgeführten sonstigen Leistungen an gemäß §§ 34 – 47 BAO abgabenrechtlich begünstigte Körperschaften, deren Tätigkeit dieselben wie die unter § 2 dieser Statuten genannten Zwecke fördert im Ausmaß von weniger als </w:t>
      </w:r>
      <w:r w:rsidR="002D5704" w:rsidRPr="006D51A8">
        <w:rPr>
          <w:rFonts w:ascii="Barlow" w:hAnsi="Barlow" w:cs="Arial"/>
          <w:sz w:val="22"/>
        </w:rPr>
        <w:t>25</w:t>
      </w:r>
      <w:r w:rsidRPr="006D51A8">
        <w:rPr>
          <w:rFonts w:ascii="Barlow" w:hAnsi="Barlow" w:cs="Arial"/>
          <w:sz w:val="22"/>
        </w:rPr>
        <w:t>% der Gesamttätigkeit des Vereins.</w:t>
      </w:r>
      <w:r w:rsidR="0028117D" w:rsidRPr="006D51A8">
        <w:rPr>
          <w:rFonts w:ascii="Barlow" w:hAnsi="Barlow" w:cs="Arial"/>
          <w:sz w:val="22"/>
        </w:rPr>
        <w:t xml:space="preserve"> </w:t>
      </w:r>
      <w:r w:rsidR="00435296" w:rsidRPr="00941246">
        <w:rPr>
          <w:rFonts w:ascii="Barlow" w:hAnsi="Barlow" w:cs="Arial"/>
          <w:sz w:val="22"/>
        </w:rPr>
        <w:t>An den Leistungsempfänger muss eine</w:t>
      </w:r>
      <w:r w:rsidR="00435296" w:rsidRPr="00435296">
        <w:rPr>
          <w:rFonts w:ascii="Barlow" w:hAnsi="Barlow" w:cs="Arial"/>
          <w:sz w:val="22"/>
        </w:rPr>
        <w:t xml:space="preserve"> Verrechnung zu Selbstkosten erfolgen. </w:t>
      </w:r>
    </w:p>
    <w:p w14:paraId="76512409" w14:textId="77777777" w:rsidR="00E82C66" w:rsidRDefault="00E82C66" w:rsidP="0033105F">
      <w:pPr>
        <w:numPr>
          <w:ilvl w:val="0"/>
          <w:numId w:val="9"/>
        </w:numPr>
        <w:tabs>
          <w:tab w:val="num" w:pos="720"/>
        </w:tabs>
        <w:ind w:left="720" w:right="432" w:hanging="240"/>
        <w:jc w:val="both"/>
        <w:rPr>
          <w:rFonts w:cs="Arial"/>
        </w:rPr>
      </w:pPr>
      <w:r>
        <w:rPr>
          <w:rFonts w:cs="Arial"/>
        </w:rPr>
        <w:t xml:space="preserve">sowie weitere notwendige Maßnahmen, die der Erreichung des Vereinszweckes dienlich sind.  </w:t>
      </w:r>
    </w:p>
    <w:p w14:paraId="368A52AC" w14:textId="7FB1B0CF" w:rsidR="00E82C66" w:rsidRDefault="00E82C66" w:rsidP="00BF05DA">
      <w:pPr>
        <w:numPr>
          <w:ilvl w:val="0"/>
          <w:numId w:val="34"/>
        </w:numPr>
        <w:ind w:left="360"/>
        <w:jc w:val="both"/>
        <w:rPr>
          <w:rFonts w:cs="Arial"/>
        </w:rPr>
      </w:pPr>
      <w:r>
        <w:rPr>
          <w:rFonts w:cs="Arial"/>
        </w:rPr>
        <w:t>Die hie</w:t>
      </w:r>
      <w:r w:rsidR="00F95D31">
        <w:rPr>
          <w:rFonts w:cs="Arial"/>
        </w:rPr>
        <w:t>r</w:t>
      </w:r>
      <w:r>
        <w:rPr>
          <w:rFonts w:cs="Arial"/>
        </w:rPr>
        <w:t>zu erforderlichen materiellen Mittel sollen aufgebracht werden durch:</w:t>
      </w:r>
    </w:p>
    <w:p w14:paraId="739263A7" w14:textId="68BC3BE9" w:rsidR="00E82C66" w:rsidRDefault="11792E71" w:rsidP="11792E71">
      <w:pPr>
        <w:numPr>
          <w:ilvl w:val="0"/>
          <w:numId w:val="4"/>
        </w:numPr>
        <w:tabs>
          <w:tab w:val="num" w:pos="720"/>
        </w:tabs>
        <w:ind w:right="432" w:hanging="240"/>
        <w:jc w:val="both"/>
        <w:rPr>
          <w:rFonts w:cs="Arial"/>
        </w:rPr>
      </w:pPr>
      <w:r w:rsidRPr="3C9FEE8B">
        <w:rPr>
          <w:rFonts w:cs="Arial"/>
        </w:rPr>
        <w:t>Beitrittsgebühren und Mitgliedsbeiträge</w:t>
      </w:r>
      <w:r w:rsidR="7253F78D" w:rsidRPr="3C9FEE8B">
        <w:rPr>
          <w:rFonts w:cs="Arial"/>
        </w:rPr>
        <w:t>;</w:t>
      </w:r>
    </w:p>
    <w:p w14:paraId="5205EF55" w14:textId="5ED8EB36" w:rsidR="00E82C66" w:rsidRDefault="11792E71" w:rsidP="11792E71">
      <w:pPr>
        <w:numPr>
          <w:ilvl w:val="0"/>
          <w:numId w:val="4"/>
        </w:numPr>
        <w:tabs>
          <w:tab w:val="num" w:pos="720"/>
        </w:tabs>
        <w:ind w:right="432" w:hanging="240"/>
        <w:jc w:val="both"/>
        <w:rPr>
          <w:rFonts w:cs="Arial"/>
        </w:rPr>
      </w:pPr>
      <w:r w:rsidRPr="42C2B13C">
        <w:rPr>
          <w:rFonts w:cs="Arial"/>
        </w:rPr>
        <w:t>Wettkampfgebühren, Lizenz</w:t>
      </w:r>
      <w:r w:rsidR="00365C88">
        <w:rPr>
          <w:rFonts w:cs="Arial"/>
        </w:rPr>
        <w:t>einnahmen</w:t>
      </w:r>
      <w:r w:rsidR="656305E7" w:rsidRPr="42C2B13C">
        <w:rPr>
          <w:rFonts w:cs="Arial"/>
        </w:rPr>
        <w:t>;</w:t>
      </w:r>
    </w:p>
    <w:p w14:paraId="48BB7ED9" w14:textId="0FEEE6FC" w:rsidR="00E82C66" w:rsidRDefault="11792E71" w:rsidP="11792E71">
      <w:pPr>
        <w:numPr>
          <w:ilvl w:val="0"/>
          <w:numId w:val="4"/>
        </w:numPr>
        <w:tabs>
          <w:tab w:val="num" w:pos="720"/>
        </w:tabs>
        <w:ind w:right="432" w:hanging="240"/>
        <w:jc w:val="both"/>
        <w:rPr>
          <w:rFonts w:cs="Arial"/>
        </w:rPr>
      </w:pPr>
      <w:r w:rsidRPr="42C2B13C">
        <w:rPr>
          <w:rFonts w:cs="Arial"/>
        </w:rPr>
        <w:t>Subventionen und sonstige Förderungen öffentlicher oder privater Institutionen</w:t>
      </w:r>
      <w:r w:rsidR="272BE1C5" w:rsidRPr="42C2B13C">
        <w:rPr>
          <w:rFonts w:cs="Arial"/>
        </w:rPr>
        <w:t>;</w:t>
      </w:r>
    </w:p>
    <w:p w14:paraId="5BFE250B" w14:textId="4F3AB577" w:rsidR="00E82C66" w:rsidRDefault="11792E71" w:rsidP="11792E71">
      <w:pPr>
        <w:numPr>
          <w:ilvl w:val="0"/>
          <w:numId w:val="4"/>
        </w:numPr>
        <w:tabs>
          <w:tab w:val="num" w:pos="720"/>
        </w:tabs>
        <w:ind w:right="432" w:hanging="240"/>
        <w:jc w:val="both"/>
        <w:rPr>
          <w:rFonts w:cs="Arial"/>
        </w:rPr>
      </w:pPr>
      <w:r w:rsidRPr="42C2B13C">
        <w:rPr>
          <w:rFonts w:cs="Arial"/>
        </w:rPr>
        <w:lastRenderedPageBreak/>
        <w:t>Spenden, Sammlungen, Bausteinaktionen, Schenkungen, Erbschaften oder sonstige Zuwendungen aller Art</w:t>
      </w:r>
      <w:r w:rsidR="51142371" w:rsidRPr="42C2B13C">
        <w:rPr>
          <w:rFonts w:cs="Arial"/>
        </w:rPr>
        <w:t>;</w:t>
      </w:r>
    </w:p>
    <w:p w14:paraId="3FE00B83" w14:textId="6584E65C" w:rsidR="00E82C66" w:rsidRDefault="11792E71" w:rsidP="42C2B13C">
      <w:pPr>
        <w:numPr>
          <w:ilvl w:val="0"/>
          <w:numId w:val="4"/>
        </w:numPr>
        <w:tabs>
          <w:tab w:val="num" w:pos="720"/>
        </w:tabs>
        <w:ind w:right="432" w:hanging="240"/>
        <w:jc w:val="both"/>
        <w:rPr>
          <w:rFonts w:asciiTheme="minorHAnsi" w:eastAsiaTheme="minorEastAsia" w:hAnsiTheme="minorHAnsi"/>
        </w:rPr>
      </w:pPr>
      <w:r w:rsidRPr="42C2B13C">
        <w:rPr>
          <w:rFonts w:cs="Arial"/>
        </w:rPr>
        <w:t>Einnahmen aus durchgeführten Veranstaltungen</w:t>
      </w:r>
      <w:r w:rsidR="00810EC2">
        <w:rPr>
          <w:rFonts w:cs="Arial"/>
        </w:rPr>
        <w:t>,</w:t>
      </w:r>
      <w:r w:rsidR="006D51A8">
        <w:rPr>
          <w:rFonts w:cs="Arial"/>
        </w:rPr>
        <w:t xml:space="preserve"> </w:t>
      </w:r>
      <w:r w:rsidR="00810EC2" w:rsidRPr="3C9FEE8B">
        <w:rPr>
          <w:rFonts w:cs="Arial"/>
        </w:rPr>
        <w:t>Wettbewerben, Turnieren, Meisterschaften, sportlichen und gesellschaftlichen Veranstaltungen</w:t>
      </w:r>
      <w:r w:rsidR="00810EC2">
        <w:rPr>
          <w:rFonts w:cs="Arial"/>
        </w:rPr>
        <w:t>,</w:t>
      </w:r>
      <w:r w:rsidRPr="42C2B13C">
        <w:rPr>
          <w:rFonts w:cs="Arial"/>
        </w:rPr>
        <w:t xml:space="preserve"> </w:t>
      </w:r>
    </w:p>
    <w:p w14:paraId="002990F6" w14:textId="03BE20FF" w:rsidR="11792E71" w:rsidRPr="008F5675" w:rsidRDefault="00810EC2" w:rsidP="42C2B13C">
      <w:pPr>
        <w:numPr>
          <w:ilvl w:val="0"/>
          <w:numId w:val="4"/>
        </w:numPr>
        <w:tabs>
          <w:tab w:val="num" w:pos="720"/>
        </w:tabs>
        <w:ind w:right="432" w:hanging="240"/>
        <w:jc w:val="both"/>
      </w:pPr>
      <w:r>
        <w:rPr>
          <w:rFonts w:cs="Arial"/>
        </w:rPr>
        <w:t xml:space="preserve">Einnahmen aus </w:t>
      </w:r>
      <w:r w:rsidR="008750A4">
        <w:rPr>
          <w:rFonts w:cs="Arial"/>
        </w:rPr>
        <w:t xml:space="preserve">dem Betrieb </w:t>
      </w:r>
      <w:r w:rsidR="11792E71" w:rsidRPr="42C2B13C">
        <w:rPr>
          <w:rFonts w:cs="Arial"/>
        </w:rPr>
        <w:t>einer Sportplatzkantine, deren allfälliger Gewinn wieder den Zwecken des Vereins zugeführt wird</w:t>
      </w:r>
      <w:r w:rsidR="33D1F58D" w:rsidRPr="42C2B13C">
        <w:rPr>
          <w:rFonts w:cs="Arial"/>
        </w:rPr>
        <w:t>;</w:t>
      </w:r>
    </w:p>
    <w:p w14:paraId="7930A48E" w14:textId="7A9748FA" w:rsidR="008F5675" w:rsidRDefault="008F5675" w:rsidP="42C2B13C">
      <w:pPr>
        <w:numPr>
          <w:ilvl w:val="0"/>
          <w:numId w:val="4"/>
        </w:numPr>
        <w:tabs>
          <w:tab w:val="num" w:pos="720"/>
        </w:tabs>
        <w:ind w:right="432" w:hanging="240"/>
        <w:jc w:val="both"/>
      </w:pPr>
      <w:r>
        <w:rPr>
          <w:rFonts w:cs="Arial"/>
        </w:rPr>
        <w:t xml:space="preserve">Einnahmen aus </w:t>
      </w:r>
      <w:r w:rsidR="00627AF6">
        <w:rPr>
          <w:rFonts w:cs="Arial"/>
        </w:rPr>
        <w:t>dem Verkauf</w:t>
      </w:r>
      <w:r>
        <w:rPr>
          <w:rFonts w:cs="Arial"/>
        </w:rPr>
        <w:t xml:space="preserve"> von</w:t>
      </w:r>
      <w:r w:rsidRPr="008F5675">
        <w:rPr>
          <w:rFonts w:cs="Arial"/>
        </w:rPr>
        <w:t xml:space="preserve"> </w:t>
      </w:r>
      <w:r w:rsidRPr="0067093B">
        <w:rPr>
          <w:rFonts w:cs="Arial"/>
        </w:rPr>
        <w:t>Trainingsutensilien und Sportausrüstung</w:t>
      </w:r>
      <w:r>
        <w:rPr>
          <w:rFonts w:cs="Arial"/>
        </w:rPr>
        <w:t xml:space="preserve"> an die Vereinsmitglieder gegen Ersatz der Selbstkosten </w:t>
      </w:r>
    </w:p>
    <w:p w14:paraId="5E22AE8A" w14:textId="1BFD51E3" w:rsidR="75B452B2" w:rsidRDefault="75B452B2" w:rsidP="42C2B13C">
      <w:pPr>
        <w:numPr>
          <w:ilvl w:val="0"/>
          <w:numId w:val="4"/>
        </w:numPr>
        <w:tabs>
          <w:tab w:val="num" w:pos="720"/>
        </w:tabs>
        <w:ind w:right="432" w:hanging="240"/>
        <w:jc w:val="both"/>
        <w:rPr>
          <w:rFonts w:asciiTheme="minorHAnsi" w:eastAsiaTheme="minorEastAsia" w:hAnsiTheme="minorHAnsi"/>
        </w:rPr>
      </w:pPr>
      <w:r w:rsidRPr="42C2B13C">
        <w:rPr>
          <w:rFonts w:cs="Arial"/>
        </w:rPr>
        <w:t>Einnahmen aus Herausgabe, Vertrieb und Verkauf von Druckwerken und anderen eigenen Medienprodukten</w:t>
      </w:r>
      <w:r w:rsidR="6A2B8BDC" w:rsidRPr="42C2B13C">
        <w:rPr>
          <w:rFonts w:cs="Arial"/>
        </w:rPr>
        <w:t>;</w:t>
      </w:r>
    </w:p>
    <w:p w14:paraId="090BE3FA" w14:textId="68D17A50" w:rsidR="00E82C66" w:rsidRPr="00DD601F" w:rsidRDefault="00F63350" w:rsidP="00DD601F">
      <w:pPr>
        <w:numPr>
          <w:ilvl w:val="0"/>
          <w:numId w:val="4"/>
        </w:numPr>
        <w:tabs>
          <w:tab w:val="num" w:pos="720"/>
        </w:tabs>
        <w:ind w:right="432" w:hanging="240"/>
        <w:jc w:val="both"/>
        <w:rPr>
          <w:rFonts w:cs="Arial"/>
        </w:rPr>
      </w:pPr>
      <w:r>
        <w:rPr>
          <w:rFonts w:cs="Arial"/>
        </w:rPr>
        <w:t>Sponsor- und Werbeeinnahmen</w:t>
      </w:r>
      <w:r w:rsidR="0CC7FAD5" w:rsidRPr="42C2B13C">
        <w:rPr>
          <w:rFonts w:cs="Arial"/>
        </w:rPr>
        <w:t>;</w:t>
      </w:r>
    </w:p>
    <w:p w14:paraId="2835A7F7" w14:textId="474E3DE2" w:rsidR="00E82C66" w:rsidRDefault="75B452B2" w:rsidP="11792E71">
      <w:pPr>
        <w:numPr>
          <w:ilvl w:val="0"/>
          <w:numId w:val="4"/>
        </w:numPr>
        <w:tabs>
          <w:tab w:val="num" w:pos="720"/>
        </w:tabs>
        <w:ind w:right="432" w:hanging="240"/>
        <w:jc w:val="both"/>
        <w:rPr>
          <w:rFonts w:cs="Arial"/>
        </w:rPr>
      </w:pPr>
      <w:r w:rsidRPr="42C2B13C">
        <w:rPr>
          <w:rFonts w:cs="Arial"/>
        </w:rPr>
        <w:t>Einnahmen aus der Erteilung und Abhaltung von Unterricht, Lehrgängen, Ausbildungen, Kursen, Prüfungen</w:t>
      </w:r>
      <w:r w:rsidR="008750A4" w:rsidRPr="3C9FEE8B">
        <w:rPr>
          <w:rFonts w:cs="Arial"/>
        </w:rPr>
        <w:t>, Schulungen, Sportprojekten, Vorträgen, Seminaren, Bildungs-, Fortbildungsreise</w:t>
      </w:r>
      <w:r w:rsidR="008750A4">
        <w:rPr>
          <w:rFonts w:cs="Arial"/>
        </w:rPr>
        <w:t>n</w:t>
      </w:r>
    </w:p>
    <w:p w14:paraId="71B11B4A" w14:textId="3B62ABE2" w:rsidR="00032D1A" w:rsidRPr="00941246" w:rsidRDefault="00F72BC5" w:rsidP="11792E71">
      <w:pPr>
        <w:numPr>
          <w:ilvl w:val="0"/>
          <w:numId w:val="4"/>
        </w:numPr>
        <w:tabs>
          <w:tab w:val="num" w:pos="720"/>
        </w:tabs>
        <w:ind w:right="432" w:hanging="240"/>
        <w:jc w:val="both"/>
        <w:rPr>
          <w:rFonts w:cs="Arial"/>
        </w:rPr>
      </w:pPr>
      <w:r w:rsidRPr="00941246">
        <w:rPr>
          <w:rFonts w:cs="Arial"/>
        </w:rPr>
        <w:t>Einnahmen</w:t>
      </w:r>
      <w:r w:rsidR="00032D1A" w:rsidRPr="00BF05DA">
        <w:rPr>
          <w:rFonts w:cs="Arial"/>
        </w:rPr>
        <w:t xml:space="preserve"> aus </w:t>
      </w:r>
      <w:r w:rsidR="00CD6AD4" w:rsidRPr="00BF05DA">
        <w:rPr>
          <w:rFonts w:cs="Arial"/>
        </w:rPr>
        <w:t>wirtschaftlichen</w:t>
      </w:r>
      <w:r w:rsidR="00032D1A" w:rsidRPr="00BF05DA">
        <w:rPr>
          <w:rFonts w:cs="Arial"/>
        </w:rPr>
        <w:t xml:space="preserve"> Tätigkeiten</w:t>
      </w:r>
    </w:p>
    <w:p w14:paraId="67BA5C56" w14:textId="708538E2" w:rsidR="007F414A" w:rsidRDefault="75B452B2" w:rsidP="00F63350">
      <w:pPr>
        <w:numPr>
          <w:ilvl w:val="0"/>
          <w:numId w:val="4"/>
        </w:numPr>
        <w:tabs>
          <w:tab w:val="num" w:pos="720"/>
        </w:tabs>
        <w:ind w:right="432" w:hanging="240"/>
        <w:jc w:val="both"/>
        <w:rPr>
          <w:rFonts w:cs="Arial"/>
        </w:rPr>
      </w:pPr>
      <w:r w:rsidRPr="00F63350">
        <w:rPr>
          <w:rFonts w:cs="Arial"/>
        </w:rPr>
        <w:t>Einnahmen aus Vermögensverwaltung</w:t>
      </w:r>
      <w:r w:rsidR="00F63350">
        <w:rPr>
          <w:rFonts w:cs="Arial"/>
        </w:rPr>
        <w:t xml:space="preserve"> und Verwertung</w:t>
      </w:r>
    </w:p>
    <w:p w14:paraId="6B01DB9B" w14:textId="36865680" w:rsidR="002E70D9" w:rsidRPr="00F63350" w:rsidRDefault="006D51A8" w:rsidP="00BF05DA">
      <w:pPr>
        <w:numPr>
          <w:ilvl w:val="0"/>
          <w:numId w:val="4"/>
        </w:numPr>
        <w:tabs>
          <w:tab w:val="num" w:pos="720"/>
        </w:tabs>
        <w:ind w:right="432" w:hanging="240"/>
        <w:jc w:val="both"/>
        <w:rPr>
          <w:rFonts w:cs="Arial"/>
        </w:rPr>
      </w:pPr>
      <w:r>
        <w:rPr>
          <w:rFonts w:cs="Arial"/>
        </w:rPr>
        <w:t xml:space="preserve"> </w:t>
      </w:r>
      <w:r w:rsidR="00032D1A" w:rsidRPr="00BF05DA">
        <w:rPr>
          <w:rFonts w:cs="Arial"/>
        </w:rPr>
        <w:t>Einnahmen aus der Erbringung sonstiger Leistungen ohne Gewinnerzielungsabsicht an gemäß §§ 34-47 BAO abgabenrechtlich begünstigte Körperschaften, deren Tätigkeit dieselben wie die unter § 2 dieser Statuten genannten Zwecke fördert</w:t>
      </w:r>
      <w:r w:rsidR="00627AF6">
        <w:rPr>
          <w:rFonts w:cs="Arial"/>
        </w:rPr>
        <w:t>.</w:t>
      </w:r>
    </w:p>
    <w:p w14:paraId="6C1FD6BA" w14:textId="1C193112" w:rsidR="002E70D9" w:rsidRPr="00CE4925" w:rsidRDefault="002E70D9" w:rsidP="00CE4925">
      <w:pPr>
        <w:pStyle w:val="berschrift1"/>
        <w:spacing w:line="240" w:lineRule="auto"/>
        <w:jc w:val="center"/>
        <w:rPr>
          <w:rFonts w:cs="Arial"/>
        </w:rPr>
      </w:pPr>
      <w:bookmarkStart w:id="19" w:name="_Toc168988385"/>
      <w:r w:rsidRPr="00CE4925">
        <w:rPr>
          <w:rFonts w:cs="Arial"/>
        </w:rPr>
        <w:t>§ 3a: Begünstigungswürdigkeit im Sinne de</w:t>
      </w:r>
      <w:r w:rsidR="00435296" w:rsidRPr="00CE4925">
        <w:rPr>
          <w:rFonts w:cs="Arial"/>
        </w:rPr>
        <w:t>r</w:t>
      </w:r>
      <w:r w:rsidRPr="00CE4925">
        <w:rPr>
          <w:rFonts w:cs="Arial"/>
        </w:rPr>
        <w:t xml:space="preserve"> §</w:t>
      </w:r>
      <w:r w:rsidR="00435296" w:rsidRPr="00CE4925">
        <w:rPr>
          <w:rFonts w:cs="Arial"/>
        </w:rPr>
        <w:t>§</w:t>
      </w:r>
      <w:r w:rsidRPr="00CE4925">
        <w:rPr>
          <w:rFonts w:cs="Arial"/>
        </w:rPr>
        <w:t xml:space="preserve"> 34 ff B</w:t>
      </w:r>
      <w:bookmarkEnd w:id="19"/>
      <w:r w:rsidR="00CE4925">
        <w:rPr>
          <w:rFonts w:cs="Arial"/>
        </w:rPr>
        <w:t>undesabgabenordnung</w:t>
      </w:r>
    </w:p>
    <w:p w14:paraId="6DFA2FD9" w14:textId="44778AA3" w:rsidR="00194A59" w:rsidRPr="00BF05DA" w:rsidRDefault="00194A59" w:rsidP="00194A59">
      <w:pPr>
        <w:pStyle w:val="Listenabsatz"/>
        <w:numPr>
          <w:ilvl w:val="0"/>
          <w:numId w:val="27"/>
        </w:numPr>
        <w:rPr>
          <w:rFonts w:asciiTheme="minorHAnsi" w:hAnsiTheme="minorHAnsi" w:cs="Arial"/>
          <w:sz w:val="22"/>
          <w:lang w:val="de-DE"/>
        </w:rPr>
      </w:pPr>
      <w:bookmarkStart w:id="20" w:name="_Hlk157413354"/>
      <w:r w:rsidRPr="00BF05DA">
        <w:rPr>
          <w:rFonts w:asciiTheme="minorHAnsi" w:hAnsiTheme="minorHAnsi" w:cs="Arial"/>
          <w:sz w:val="22"/>
          <w:lang w:val="de-DE"/>
        </w:rPr>
        <w:t>Die Tätigkeit des Vereins ist nicht auf die Erzielung eines finanziellen Gewinnes gerichtet und erfolgt ausschließlich und unmittelbar zur Förderung gemeinnütziger</w:t>
      </w:r>
      <w:r w:rsidR="00F63C5B" w:rsidRPr="00BF05DA">
        <w:rPr>
          <w:rFonts w:asciiTheme="minorHAnsi" w:hAnsiTheme="minorHAnsi" w:cs="Arial"/>
          <w:sz w:val="22"/>
          <w:lang w:val="de-DE"/>
        </w:rPr>
        <w:t xml:space="preserve"> </w:t>
      </w:r>
      <w:r w:rsidRPr="00BF05DA">
        <w:rPr>
          <w:rFonts w:asciiTheme="minorHAnsi" w:hAnsiTheme="minorHAnsi" w:cs="Arial"/>
          <w:sz w:val="22"/>
          <w:lang w:val="de-DE"/>
        </w:rPr>
        <w:t xml:space="preserve">Zwecke im Sinne der Bundesabgabenordnung (BAO). </w:t>
      </w:r>
    </w:p>
    <w:p w14:paraId="320A84DB"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Eventuelle nicht im Sinne der §§ 34 ff BAO begünstigte Zwecke sind den begünstigten Zwecken untergeordnet und werden höchstens im Ausmaß von 10% der Gesamtressourcen verfolgt. </w:t>
      </w:r>
    </w:p>
    <w:p w14:paraId="5897841F"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Zufallsgewinne dürfen ausschließlich zur Erfüllung der in den Vereinsstatuten festgelegten begünstigten Zwecke verwendet werden.</w:t>
      </w:r>
    </w:p>
    <w:p w14:paraId="47B48CCD"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lastRenderedPageBreak/>
        <w:t>Die wirtschaftlichen Geschäftsbetriebe des Vereins treten mit abgabenpflichtigen Betrieben derselben oder ähnlicher Art nicht in größerem Umfang, als dies bei Erfüllung der Vereinszwecke unvermeidbar ist, in Wettbewerb.</w:t>
      </w:r>
    </w:p>
    <w:p w14:paraId="748A71C1"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Der Verein darf begünstigungsschädliche Betriebe, Gewerbebetriebe oder land- und forstwirtschaftliche Betriebe nur führen, wenn diese über Ausnahmegenehmigungen gem. § 45a oder § 44 Abs 2 BAO verfügen. </w:t>
      </w:r>
    </w:p>
    <w:p w14:paraId="7E3AFEC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Die Mittel des Vereins dürfen ausschließlich für die begünstigten Zwecke verwendet werden.</w:t>
      </w:r>
    </w:p>
    <w:p w14:paraId="384D40A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hat seine Aufgaben nach den Kriterien der Gemeinnützigkeit, der Wirtschaftlichkeit und der Zweckmäßigkeit zu erfüllen.</w:t>
      </w:r>
    </w:p>
    <w:p w14:paraId="06B64C92"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Die Mitglieder des Vereins dürfen keine Gewinnanteile und außerhalb des Vereinszweckes bzw. ohne entsprechende Gegenleistung in ihrer Eigenschaft als Mitglieder keine sonstigen Zuwendungen bzw. Vermögensvorteile aus Mitteln des Vereins erhalten. </w:t>
      </w:r>
    </w:p>
    <w:p w14:paraId="1AA420DB"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Bei Ausscheiden aus dem Verein und bei Auflösung des Vereins dürfen die Vereinsmitglieder nicht mehr als die eingezahlte Einlage oder den gemeinen Wert ihrer Sachen erhalten. Die Rückzahlung von geleisteten Einlagen ist mit dem gemeinen Wert der geleisteten Einlage begrenzt, die Rückgabe von Sacheinlagen mit dem gemeinen Wert zum Zeitpunkt der Rückgabe. Wertsteigerungen dürfen nicht berücksichtigt werden.</w:t>
      </w:r>
    </w:p>
    <w:p w14:paraId="258D44A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darf keine Personen durch Verwaltungsabgaben, die dem Zweck des Vereins fremd sind, oder durch unverhältnismäßig hohe oder nicht fremdübliche Vergütungen (Gehälter) begünstigen.</w:t>
      </w:r>
    </w:p>
    <w:p w14:paraId="378FA55E"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Gesammelte Spendenmittel dürfen ausschließlich für die im Zweck genannten Zwecke verwendet werden.</w:t>
      </w:r>
    </w:p>
    <w:p w14:paraId="1CC7D3CD"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zur Zweckverfolgung Erfüllungsgehilfen im Sinne des § 40 Abs 1 BAO heranziehen. Deren Wirken ist wie eigenes Wirken des Vereins anzusehen.</w:t>
      </w:r>
    </w:p>
    <w:p w14:paraId="39153258"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teilweise oder zur Gänze für andere Körperschaften als Erfüllungsgehilfe gemäß § 40 Abs 1 BAO tätig werden.</w:t>
      </w:r>
    </w:p>
    <w:p w14:paraId="7D392FC2" w14:textId="77777777"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Mittel als Zuwendungen an andere Einrichtungen weitergeben, im Ausmaß von unter 10% der gesamten Ausgaben oder unter Anwendung des § 40a Z 1 BAO an spendenbegünstigte Organisationen mit einer entsprechenden Widmung, sofern zumindest ein übereinstimmender Organisationszweck besteht.</w:t>
      </w:r>
    </w:p>
    <w:p w14:paraId="15EA24DC" w14:textId="12EC0D4D" w:rsidR="00194A59" w:rsidRPr="00BF05DA" w:rsidRDefault="00194A59" w:rsidP="00CD6AD4">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Der Verein kann unter Anwendung von § 40a Z 2 BAO Lieferungen und Leistungen an andere, gemäß den §§ 34 ff BAO begünstigte Körperschaften, erbringen. Diese Tätigkeit </w:t>
      </w:r>
      <w:r w:rsidRPr="00BF05DA">
        <w:rPr>
          <w:rFonts w:asciiTheme="minorHAnsi" w:hAnsiTheme="minorHAnsi" w:cs="Arial"/>
          <w:sz w:val="22"/>
          <w:lang w:val="de-DE"/>
        </w:rPr>
        <w:lastRenderedPageBreak/>
        <w:t xml:space="preserve">darf nur im Ausmaß von weniger als </w:t>
      </w:r>
      <w:r w:rsidR="00CD6AD4" w:rsidRPr="00941246">
        <w:rPr>
          <w:rFonts w:asciiTheme="minorHAnsi" w:hAnsiTheme="minorHAnsi" w:cs="Arial"/>
          <w:lang w:val="de-DE"/>
        </w:rPr>
        <w:t>25</w:t>
      </w:r>
      <w:r w:rsidRPr="00BF05DA">
        <w:rPr>
          <w:rFonts w:asciiTheme="minorHAnsi" w:hAnsiTheme="minorHAnsi" w:cs="Arial"/>
          <w:sz w:val="22"/>
          <w:lang w:val="de-DE"/>
        </w:rPr>
        <w:t>% der Gesamttätigkeit des Vereins ausgeübt werden. An den Leistungsempfänger muss eine Verrechnung zu Selbstkosten erfolgen.</w:t>
      </w:r>
      <w:r w:rsidR="00435296" w:rsidRPr="00CD6AD4">
        <w:rPr>
          <w:rFonts w:ascii="Barlow" w:hAnsi="Barlow" w:cs="Arial"/>
          <w:sz w:val="24"/>
          <w:szCs w:val="24"/>
          <w:lang w:val="de-DE"/>
        </w:rPr>
        <w:t xml:space="preserve"> </w:t>
      </w:r>
    </w:p>
    <w:p w14:paraId="5294B74E" w14:textId="404B22BA"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 xml:space="preserve">Der Verein kann im Rahmen von Kooperationen tätig werden. Sind nicht alle Kooperationspartner steuerlich begünstigt im Sinne der §§ 34 ff BAO, muss gemäß § 40 Abs 3 BAO sowohl der Zweck </w:t>
      </w:r>
      <w:r w:rsidR="00CD6AD4" w:rsidRPr="00941246">
        <w:rPr>
          <w:rFonts w:asciiTheme="minorHAnsi" w:hAnsiTheme="minorHAnsi" w:cs="Arial"/>
          <w:sz w:val="22"/>
          <w:lang w:val="de-DE"/>
        </w:rPr>
        <w:t>der Kooperation</w:t>
      </w:r>
      <w:r w:rsidRPr="00BF05DA">
        <w:rPr>
          <w:rFonts w:asciiTheme="minorHAnsi" w:hAnsiTheme="minorHAnsi" w:cs="Arial"/>
          <w:sz w:val="22"/>
          <w:lang w:val="de-DE"/>
        </w:rPr>
        <w:t xml:space="preserve"> als auch </w:t>
      </w:r>
      <w:r w:rsidR="001B7D74" w:rsidRPr="00941246">
        <w:rPr>
          <w:rFonts w:asciiTheme="minorHAnsi" w:hAnsiTheme="minorHAnsi" w:cs="Arial"/>
          <w:sz w:val="22"/>
          <w:lang w:val="de-DE"/>
        </w:rPr>
        <w:t>der</w:t>
      </w:r>
      <w:r w:rsidRPr="00BF05DA">
        <w:rPr>
          <w:rFonts w:asciiTheme="minorHAnsi" w:hAnsiTheme="minorHAnsi" w:cs="Arial"/>
          <w:sz w:val="22"/>
          <w:lang w:val="de-DE"/>
        </w:rPr>
        <w:t xml:space="preserve"> Beitrag</w:t>
      </w:r>
      <w:r w:rsidR="001B7D74" w:rsidRPr="00941246">
        <w:rPr>
          <w:rFonts w:asciiTheme="minorHAnsi" w:hAnsiTheme="minorHAnsi" w:cs="Arial"/>
          <w:sz w:val="22"/>
          <w:lang w:val="de-DE"/>
        </w:rPr>
        <w:t xml:space="preserve"> des Vereins</w:t>
      </w:r>
      <w:r w:rsidRPr="00BF05DA">
        <w:rPr>
          <w:rFonts w:asciiTheme="minorHAnsi" w:hAnsiTheme="minorHAnsi" w:cs="Arial"/>
          <w:sz w:val="22"/>
          <w:lang w:val="de-DE"/>
        </w:rPr>
        <w:t xml:space="preserve"> </w:t>
      </w:r>
      <w:r w:rsidR="001B7D74" w:rsidRPr="00941246">
        <w:rPr>
          <w:rFonts w:asciiTheme="minorHAnsi" w:hAnsiTheme="minorHAnsi" w:cs="Arial"/>
          <w:sz w:val="22"/>
          <w:lang w:val="de-DE"/>
        </w:rPr>
        <w:t>im Rahmen der</w:t>
      </w:r>
      <w:r w:rsidRPr="00BF05DA">
        <w:rPr>
          <w:rFonts w:asciiTheme="minorHAnsi" w:hAnsiTheme="minorHAnsi" w:cs="Arial"/>
          <w:sz w:val="22"/>
          <w:lang w:val="de-DE"/>
        </w:rPr>
        <w:t xml:space="preserve"> Kooperation eine unmittelbare Förderung seines begünstigten Zweckes darstellen und es darf zu keinem Mittelabfluss zu einem nicht im Sinne der §§ 34 ff BAO begünstigten Kooperationspartner kommen.</w:t>
      </w:r>
    </w:p>
    <w:p w14:paraId="2E490BB2" w14:textId="56194D72" w:rsidR="00194A59" w:rsidRPr="00BF05DA" w:rsidRDefault="00194A59" w:rsidP="00194A59">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ist berechtigt, gemeinnützige oder nicht gemeinnützige Kapitalgesellschaften zu gründen oder sich an ihnen zu beteiligen. Wird eine eigentümerlose Körperschaft gegründet, sind folgenden Voraussetzungen zu erfüllen: Die gegründete Körperschaft muss die Voraussetzungen der § 34 ff BAO erfüllen, zumindest einer ihrer Zwecke muss mit de</w:t>
      </w:r>
      <w:r w:rsidR="001334A3" w:rsidRPr="00BF05DA">
        <w:rPr>
          <w:rFonts w:asciiTheme="minorHAnsi" w:hAnsiTheme="minorHAnsi" w:cs="Arial"/>
          <w:sz w:val="22"/>
          <w:lang w:val="de-DE"/>
        </w:rPr>
        <w:t>m</w:t>
      </w:r>
      <w:r w:rsidRPr="00BF05DA">
        <w:rPr>
          <w:rFonts w:asciiTheme="minorHAnsi" w:hAnsiTheme="minorHAnsi" w:cs="Arial"/>
          <w:sz w:val="22"/>
          <w:lang w:val="de-DE"/>
        </w:rPr>
        <w:t xml:space="preserve"> Zweck des Gründers übereinstimmen, die zugewendeten Mittel müssen zur Vermögensausstattung der gegründeten Körperschaft dienen und die Mittelübertragung muss mittelbar der Zweckverwirklichung des Gründers dienen.</w:t>
      </w:r>
    </w:p>
    <w:p w14:paraId="14FCA383" w14:textId="508C58BD" w:rsidR="00194A59" w:rsidRPr="00A45A0B" w:rsidRDefault="00194A59" w:rsidP="00BF05DA">
      <w:pPr>
        <w:pStyle w:val="Listenabsatz"/>
        <w:numPr>
          <w:ilvl w:val="0"/>
          <w:numId w:val="27"/>
        </w:numPr>
        <w:rPr>
          <w:rFonts w:asciiTheme="minorHAnsi" w:hAnsiTheme="minorHAnsi" w:cs="Arial"/>
          <w:sz w:val="22"/>
          <w:lang w:val="de-DE"/>
        </w:rPr>
      </w:pPr>
      <w:r w:rsidRPr="00BF05DA">
        <w:rPr>
          <w:rFonts w:asciiTheme="minorHAnsi" w:hAnsiTheme="minorHAnsi" w:cs="Arial"/>
          <w:sz w:val="22"/>
          <w:lang w:val="de-DE"/>
        </w:rPr>
        <w:t>Der Verein kann, soweit die materiellen Mittel und der Vereinszweck dies zulassen, Angestellte haben oder sich überhaupt Dritter bedienen, um den Zweck zu erfüllen. Auch an Vereinsmitglieder, darin eingeschlossen Vereinsfunktionäre, kann Entgelt bezahlt werden, sofern dies auf Tätigkeiten bezogen ist, die über die Vereinstätigkeit im engsten Sinn hinausgeht, derartiges Entgelt hat einem Drittvergleich standzuhalten.</w:t>
      </w:r>
      <w:bookmarkEnd w:id="20"/>
    </w:p>
    <w:p w14:paraId="12AB5B0A" w14:textId="22BBF55E" w:rsidR="00E82C66" w:rsidRPr="002C66E2" w:rsidRDefault="00E82C66" w:rsidP="004329DE">
      <w:pPr>
        <w:pStyle w:val="berschrift1"/>
        <w:spacing w:line="240" w:lineRule="auto"/>
        <w:jc w:val="center"/>
      </w:pPr>
      <w:bookmarkStart w:id="21" w:name="_Toc168988386"/>
      <w:r w:rsidRPr="002C66E2">
        <w:t>§ 4: Arten und Erwerb der Mitgliedschaft</w:t>
      </w:r>
      <w:bookmarkEnd w:id="21"/>
    </w:p>
    <w:p w14:paraId="1D8FFACD" w14:textId="77777777" w:rsidR="00E82C66" w:rsidRDefault="00E82C66" w:rsidP="0033105F">
      <w:pPr>
        <w:numPr>
          <w:ilvl w:val="0"/>
          <w:numId w:val="13"/>
        </w:numPr>
        <w:tabs>
          <w:tab w:val="num" w:pos="480"/>
        </w:tabs>
        <w:ind w:left="480" w:hanging="480"/>
        <w:jc w:val="both"/>
        <w:rPr>
          <w:rFonts w:cs="Arial"/>
        </w:rPr>
      </w:pPr>
      <w:r>
        <w:rPr>
          <w:rFonts w:cs="Arial"/>
        </w:rPr>
        <w:t>Die Mitglieder des Vereins gliedern sich in ordentliche, außerordentliche und Ehrenmitglieder.</w:t>
      </w:r>
      <w:r>
        <w:t xml:space="preserve"> </w:t>
      </w:r>
    </w:p>
    <w:p w14:paraId="72C14D18" w14:textId="5238EB2A" w:rsidR="00E82C66" w:rsidRPr="00984605" w:rsidRDefault="11792E71" w:rsidP="1A77FE1D">
      <w:pPr>
        <w:numPr>
          <w:ilvl w:val="0"/>
          <w:numId w:val="13"/>
        </w:numPr>
        <w:tabs>
          <w:tab w:val="num" w:pos="480"/>
        </w:tabs>
        <w:ind w:left="480" w:hanging="480"/>
        <w:jc w:val="both"/>
        <w:rPr>
          <w:rFonts w:cs="Arial"/>
        </w:rPr>
      </w:pPr>
      <w:bookmarkStart w:id="22" w:name="_Hlk66711760"/>
      <w:r>
        <w:t xml:space="preserve">Voraussetzung für die Mitgliedschaft ist, dass das Mitglied das Statut des </w:t>
      </w:r>
      <w:r w:rsidRPr="00984605">
        <w:t xml:space="preserve">Vereins </w:t>
      </w:r>
      <w:r w:rsidRPr="005136E3">
        <w:t>anerkennt.</w:t>
      </w:r>
      <w:r w:rsidRPr="00984605">
        <w:t xml:space="preserve"> </w:t>
      </w:r>
    </w:p>
    <w:bookmarkEnd w:id="22"/>
    <w:p w14:paraId="27FE8CB9" w14:textId="609BD9AE" w:rsidR="00E82C66" w:rsidRDefault="00E82C66" w:rsidP="0033105F">
      <w:pPr>
        <w:numPr>
          <w:ilvl w:val="0"/>
          <w:numId w:val="13"/>
        </w:numPr>
        <w:tabs>
          <w:tab w:val="num" w:pos="480"/>
        </w:tabs>
        <w:ind w:left="480" w:hanging="480"/>
        <w:jc w:val="both"/>
        <w:rPr>
          <w:rFonts w:cs="Arial"/>
        </w:rPr>
      </w:pPr>
      <w:r>
        <w:rPr>
          <w:rFonts w:cs="Arial"/>
        </w:rPr>
        <w:t xml:space="preserve">Ordentliche Mitglieder können alle physischen Personen werden, die sich an der Vereinsarbeit und anderen Aktivitäten des Vereines beteiligen. </w:t>
      </w:r>
      <w:r w:rsidR="008E0943" w:rsidRPr="008E0943">
        <w:rPr>
          <w:rFonts w:cs="Arial"/>
        </w:rPr>
        <w:t>Ordentliche Mitglieder von Zweigvereinen sind gleichzeitig ordentliche Mitglieder des Vereines.</w:t>
      </w:r>
    </w:p>
    <w:p w14:paraId="4593FF84" w14:textId="4E4B09B4" w:rsidR="00E82C66" w:rsidRDefault="00E82C66" w:rsidP="0033105F">
      <w:pPr>
        <w:numPr>
          <w:ilvl w:val="0"/>
          <w:numId w:val="13"/>
        </w:numPr>
        <w:tabs>
          <w:tab w:val="num" w:pos="480"/>
        </w:tabs>
        <w:ind w:left="480" w:hanging="480"/>
        <w:jc w:val="both"/>
        <w:rPr>
          <w:rFonts w:cs="Arial"/>
          <w:iCs/>
        </w:rPr>
      </w:pPr>
      <w:r>
        <w:rPr>
          <w:rFonts w:cs="Arial"/>
        </w:rPr>
        <w:t xml:space="preserve">Außerordentliche Mitglieder </w:t>
      </w:r>
      <w:r>
        <w:t xml:space="preserve">können alle physischen Personen </w:t>
      </w:r>
      <w:r>
        <w:rPr>
          <w:iCs/>
        </w:rPr>
        <w:t>sowie juristischen Personen und rechtsfähigen Personengesellschaften</w:t>
      </w:r>
      <w:r>
        <w:t xml:space="preserve"> werden, welche </w:t>
      </w:r>
      <w:r>
        <w:rPr>
          <w:rFonts w:cs="Arial"/>
        </w:rPr>
        <w:t xml:space="preserve">sich nicht voll </w:t>
      </w:r>
      <w:r>
        <w:rPr>
          <w:rFonts w:cs="Arial"/>
          <w:iCs/>
        </w:rPr>
        <w:t>oder nur befristet an der Vereinsarbeit oder an den vom Verein unterstützten Aktivitäten beteiligen oder die Vereinstätigkeit vor allem durch Zahlung eines Geldbetrages ohne Gegenleistung fördern.</w:t>
      </w:r>
    </w:p>
    <w:p w14:paraId="73846FDD" w14:textId="1781AE92" w:rsidR="00E82C66" w:rsidRDefault="00E82C66" w:rsidP="0033105F">
      <w:pPr>
        <w:numPr>
          <w:ilvl w:val="0"/>
          <w:numId w:val="13"/>
        </w:numPr>
        <w:tabs>
          <w:tab w:val="num" w:pos="480"/>
        </w:tabs>
        <w:ind w:left="480" w:hanging="480"/>
        <w:jc w:val="both"/>
        <w:rPr>
          <w:rFonts w:cs="Arial"/>
          <w:iCs/>
        </w:rPr>
      </w:pPr>
      <w:r>
        <w:rPr>
          <w:rFonts w:cs="Arial"/>
          <w:iCs/>
        </w:rPr>
        <w:lastRenderedPageBreak/>
        <w:t xml:space="preserve">Ehrenmitglieder sind natürliche oder juristische Personen, die </w:t>
      </w:r>
      <w:r w:rsidR="009D12F3">
        <w:rPr>
          <w:rFonts w:cs="Arial"/>
          <w:iCs/>
        </w:rPr>
        <w:t>hi</w:t>
      </w:r>
      <w:r w:rsidR="001F1057">
        <w:rPr>
          <w:rFonts w:cs="Arial"/>
          <w:iCs/>
        </w:rPr>
        <w:t>e</w:t>
      </w:r>
      <w:r w:rsidR="00167AC1">
        <w:rPr>
          <w:rFonts w:cs="Arial"/>
          <w:iCs/>
        </w:rPr>
        <w:t>r</w:t>
      </w:r>
      <w:r w:rsidR="009D12F3">
        <w:rPr>
          <w:rFonts w:cs="Arial"/>
          <w:iCs/>
        </w:rPr>
        <w:t>zu</w:t>
      </w:r>
      <w:r>
        <w:rPr>
          <w:rFonts w:cs="Arial"/>
          <w:iCs/>
        </w:rPr>
        <w:t xml:space="preserve"> wegen besonderer Verdienste um den Verein ernannt werden.</w:t>
      </w:r>
    </w:p>
    <w:p w14:paraId="1B87EE13" w14:textId="2FC00B91" w:rsidR="00E82C66" w:rsidRDefault="11792E71" w:rsidP="1A77FE1D">
      <w:pPr>
        <w:numPr>
          <w:ilvl w:val="0"/>
          <w:numId w:val="13"/>
        </w:numPr>
        <w:tabs>
          <w:tab w:val="num" w:pos="480"/>
        </w:tabs>
        <w:ind w:left="480" w:hanging="480"/>
        <w:jc w:val="both"/>
        <w:rPr>
          <w:rFonts w:cs="Arial"/>
        </w:rPr>
      </w:pPr>
      <w:r w:rsidRPr="11792E71">
        <w:rPr>
          <w:rFonts w:cs="Arial"/>
        </w:rPr>
        <w:t xml:space="preserve">Über den schriftlich zu stellenden Aufnahmeantrag von ordentlichen und außerordentlichen Mitgliedern entscheidet der Vorstand endgültig. Die Aufnahme kann ohne Angabe von Gründen verweigert werden. </w:t>
      </w:r>
    </w:p>
    <w:p w14:paraId="4D1245B5" w14:textId="468E7183" w:rsidR="00E82C66" w:rsidRDefault="00E82C66" w:rsidP="0033105F">
      <w:pPr>
        <w:numPr>
          <w:ilvl w:val="0"/>
          <w:numId w:val="13"/>
        </w:numPr>
        <w:tabs>
          <w:tab w:val="num" w:pos="480"/>
        </w:tabs>
        <w:ind w:left="480" w:hanging="480"/>
        <w:jc w:val="both"/>
        <w:rPr>
          <w:rFonts w:cs="Arial"/>
          <w:iCs/>
        </w:rPr>
      </w:pPr>
      <w:r>
        <w:rPr>
          <w:rFonts w:cs="Arial"/>
          <w:iCs/>
        </w:rPr>
        <w:t xml:space="preserve">Bis zur Entstehung des Vereins erfolgt die vorläufige Aufnahme von ordentlichen, außerordentlichen und unterstützenden Mitgliedern durch die </w:t>
      </w:r>
      <w:bookmarkStart w:id="23" w:name="_Hlk85708603"/>
      <w:proofErr w:type="spellStart"/>
      <w:r w:rsidR="00591044">
        <w:rPr>
          <w:rFonts w:cs="Arial"/>
          <w:iCs/>
        </w:rPr>
        <w:t>Vereinsgründer</w:t>
      </w:r>
      <w:r w:rsidR="00FB0FBF">
        <w:rPr>
          <w:rFonts w:cs="Arial"/>
          <w:iCs/>
        </w:rPr>
        <w:t>:</w:t>
      </w:r>
      <w:r w:rsidR="00591044">
        <w:rPr>
          <w:rFonts w:cs="Arial"/>
          <w:iCs/>
        </w:rPr>
        <w:t>innen</w:t>
      </w:r>
      <w:bookmarkEnd w:id="23"/>
      <w:proofErr w:type="spellEnd"/>
      <w:r>
        <w:rPr>
          <w:rFonts w:cs="Arial"/>
          <w:iCs/>
        </w:rPr>
        <w:t xml:space="preserve">. Diese Mitgliedschaft wird erst mit Entstehung des Vereins wirksam. Wird ein Vorstand erst nach Entstehung des Vereins bestellt, erfolgt auch die (definitive) Aufnahme ordentlicher, außerordentlicher und unterstützender Mitglieder bis dahin durch die </w:t>
      </w:r>
      <w:proofErr w:type="spellStart"/>
      <w:r w:rsidR="00591044">
        <w:rPr>
          <w:rFonts w:cs="Arial"/>
          <w:iCs/>
        </w:rPr>
        <w:t>Gründer</w:t>
      </w:r>
      <w:r w:rsidR="00FB0FBF">
        <w:rPr>
          <w:rFonts w:cs="Arial"/>
          <w:iCs/>
        </w:rPr>
        <w:t>:</w:t>
      </w:r>
      <w:r w:rsidR="00591044">
        <w:rPr>
          <w:rFonts w:cs="Arial"/>
          <w:iCs/>
        </w:rPr>
        <w:t>innen</w:t>
      </w:r>
      <w:proofErr w:type="spellEnd"/>
      <w:r>
        <w:rPr>
          <w:rFonts w:cs="Arial"/>
          <w:iCs/>
        </w:rPr>
        <w:t xml:space="preserve"> des Vereins. </w:t>
      </w:r>
    </w:p>
    <w:p w14:paraId="61A36981" w14:textId="71D91214" w:rsidR="00E82C66" w:rsidRDefault="00E82C66" w:rsidP="37EA4AF9">
      <w:pPr>
        <w:numPr>
          <w:ilvl w:val="0"/>
          <w:numId w:val="13"/>
        </w:numPr>
        <w:tabs>
          <w:tab w:val="num" w:pos="480"/>
        </w:tabs>
        <w:ind w:left="480" w:hanging="480"/>
        <w:jc w:val="both"/>
        <w:rPr>
          <w:rFonts w:cs="Arial"/>
        </w:rPr>
      </w:pPr>
      <w:r w:rsidRPr="37EA4AF9">
        <w:rPr>
          <w:rFonts w:cs="Arial"/>
        </w:rPr>
        <w:t xml:space="preserve">Die Ernennung zum Ehrenmitglied erfolgt auf Antrag des Vorstands durch die </w:t>
      </w:r>
      <w:r w:rsidR="71CF10A9" w:rsidRPr="37EA4AF9">
        <w:rPr>
          <w:rFonts w:cs="Arial"/>
        </w:rPr>
        <w:t>Generalversammlung</w:t>
      </w:r>
      <w:r w:rsidRPr="37EA4AF9">
        <w:rPr>
          <w:rFonts w:cs="Arial"/>
        </w:rPr>
        <w:t>.</w:t>
      </w:r>
    </w:p>
    <w:p w14:paraId="5CAEDB4B" w14:textId="77777777" w:rsidR="00E82C66" w:rsidRPr="002C66E2" w:rsidRDefault="00E82C66" w:rsidP="004329DE">
      <w:pPr>
        <w:pStyle w:val="berschrift1"/>
        <w:spacing w:line="240" w:lineRule="auto"/>
        <w:jc w:val="center"/>
      </w:pPr>
      <w:bookmarkStart w:id="24" w:name="_Toc168988387"/>
      <w:r w:rsidRPr="002C66E2">
        <w:t>§ 5: Beendigung der Mitgliedschaft</w:t>
      </w:r>
      <w:bookmarkEnd w:id="24"/>
    </w:p>
    <w:p w14:paraId="4C079F90" w14:textId="77777777" w:rsidR="00E82C66" w:rsidRDefault="00E82C66" w:rsidP="0033105F">
      <w:pPr>
        <w:numPr>
          <w:ilvl w:val="0"/>
          <w:numId w:val="14"/>
        </w:numPr>
        <w:tabs>
          <w:tab w:val="clear" w:pos="360"/>
          <w:tab w:val="left" w:pos="480"/>
        </w:tabs>
        <w:ind w:left="480" w:hanging="480"/>
        <w:jc w:val="both"/>
        <w:rPr>
          <w:rFonts w:cs="Arial"/>
          <w:iCs/>
        </w:rPr>
      </w:pPr>
      <w:r>
        <w:rPr>
          <w:rFonts w:cs="Arial"/>
          <w:iCs/>
        </w:rPr>
        <w:t xml:space="preserve">Die Mitgliedschaft erlischt bei </w:t>
      </w:r>
      <w:r>
        <w:rPr>
          <w:iCs/>
        </w:rPr>
        <w:t xml:space="preserve">physischen Personen </w:t>
      </w:r>
      <w:r>
        <w:rPr>
          <w:rFonts w:cs="Arial"/>
          <w:iCs/>
        </w:rPr>
        <w:t xml:space="preserve">durch Tod, bei juristischen Personen und rechtsfähigen Personengesellschaften durch Verlust der Rechtspersönlichkeit, sowie bei beiden durch Ablauf einer allfälligen Befristung, freiwilligen Austritt und durch Ausschluss. </w:t>
      </w:r>
    </w:p>
    <w:p w14:paraId="08557F2D" w14:textId="5B8E1EBD" w:rsidR="00E82C66" w:rsidRDefault="00E82C66" w:rsidP="0033105F">
      <w:pPr>
        <w:numPr>
          <w:ilvl w:val="0"/>
          <w:numId w:val="14"/>
        </w:numPr>
        <w:tabs>
          <w:tab w:val="clear" w:pos="360"/>
          <w:tab w:val="left" w:pos="480"/>
        </w:tabs>
        <w:ind w:left="480" w:hanging="480"/>
        <w:jc w:val="both"/>
        <w:rPr>
          <w:rFonts w:cs="Arial"/>
          <w:iCs/>
        </w:rPr>
      </w:pPr>
      <w:r>
        <w:rPr>
          <w:rFonts w:cs="Arial"/>
          <w:iCs/>
        </w:rPr>
        <w:t>Der freiwillige Austritt kann - ausgenommen bei allfällig bestehender Befristung (dann ist diese beachtlich) - nur zum 30.6. bzw</w:t>
      </w:r>
      <w:r w:rsidR="00C838C3">
        <w:rPr>
          <w:rFonts w:cs="Arial"/>
          <w:iCs/>
        </w:rPr>
        <w:t>.</w:t>
      </w:r>
      <w:r>
        <w:rPr>
          <w:rFonts w:cs="Arial"/>
          <w:iCs/>
        </w:rPr>
        <w:t xml:space="preserve"> 31.12. eines jeden Kalenderjahres erfolgen. Er muss dem Vorstand mindestens 3 Monate vorher schriftlich (per eingeschriebenem Brief, Telefax oder E-Mail) mitgeteilt werden. Erfolgt die Anzeige verspätet, so ist sie erst zum nächsten Austrittstermin wirksam. Für die Rechtzeitigkeit ist das Datum der Postaufgabe bzw. der Absendung bei Fax oder E-Mail maßgeblich. </w:t>
      </w:r>
    </w:p>
    <w:p w14:paraId="40CBFE78" w14:textId="77777777" w:rsidR="00E82C66" w:rsidRDefault="00E82C66" w:rsidP="0033105F">
      <w:pPr>
        <w:numPr>
          <w:ilvl w:val="0"/>
          <w:numId w:val="14"/>
        </w:numPr>
        <w:tabs>
          <w:tab w:val="clear" w:pos="360"/>
          <w:tab w:val="left" w:pos="480"/>
        </w:tabs>
        <w:ind w:left="480" w:hanging="480"/>
        <w:jc w:val="both"/>
        <w:rPr>
          <w:iCs/>
        </w:rPr>
      </w:pPr>
      <w:r>
        <w:rPr>
          <w:rFonts w:cs="Arial"/>
          <w:iCs/>
        </w:rPr>
        <w:t>Der Vorstand kann mit einfacher Stimmenmehrheit ein Mitglied ausschließen, wenn dieses trotz zweimaliger schriftlicher Mahnung, unter Setzung einer angemessenen Nachfrist, länger als drei Monate mit der Zahlung der Mitgliedsbeiträge im Rückstand ist.</w:t>
      </w:r>
    </w:p>
    <w:p w14:paraId="4554AF27" w14:textId="61A57C37" w:rsidR="00E82C66" w:rsidRPr="00CF69D7" w:rsidRDefault="11792E71" w:rsidP="00BD152E">
      <w:pPr>
        <w:numPr>
          <w:ilvl w:val="0"/>
          <w:numId w:val="14"/>
        </w:numPr>
        <w:tabs>
          <w:tab w:val="clear" w:pos="360"/>
          <w:tab w:val="left" w:pos="480"/>
        </w:tabs>
        <w:ind w:left="480" w:hanging="480"/>
        <w:jc w:val="both"/>
      </w:pPr>
      <w:r>
        <w:t xml:space="preserve">Der Ausschluss eines Mitglieds aus dem Verein kann vom Vorstand mit einfacher Stimmenmehrheit auch wegen grober Verletzung anderer Mitgliedspflichten oder wegen unehrenhaften oder vereinsschädigenden Verhaltens verfügt werden. </w:t>
      </w:r>
      <w:r w:rsidRPr="11792E71">
        <w:rPr>
          <w:rFonts w:cs="Arial"/>
        </w:rPr>
        <w:t xml:space="preserve">Der Vorstand kann auch mit einfacher Stimmenmehrheit ein Mitglied ohne vorherige Ermahnung jedenfalls mit sofortiger Wirkung ausschließen, wenn sich dieses Mitglied </w:t>
      </w:r>
      <w:r w:rsidR="75B452B2" w:rsidRPr="00BD152E">
        <w:rPr>
          <w:rFonts w:cs="Arial"/>
        </w:rPr>
        <w:t xml:space="preserve">in der Öffentlichkeit oder in für </w:t>
      </w:r>
      <w:r w:rsidR="75B452B2" w:rsidRPr="00BD152E">
        <w:rPr>
          <w:rFonts w:cs="Arial"/>
        </w:rPr>
        <w:lastRenderedPageBreak/>
        <w:t xml:space="preserve">Dritte wahrnehmbarer Weise über den Verein, seine Tätigkeit, </w:t>
      </w:r>
      <w:r w:rsidR="00E82C66">
        <w:tab/>
      </w:r>
      <w:r w:rsidR="75B452B2" w:rsidRPr="00BD152E">
        <w:rPr>
          <w:rFonts w:cs="Arial"/>
        </w:rPr>
        <w:t>seine</w:t>
      </w:r>
      <w:r w:rsidR="00BD152E">
        <w:rPr>
          <w:rFonts w:cs="Arial"/>
        </w:rPr>
        <w:t xml:space="preserve"> </w:t>
      </w:r>
      <w:r w:rsidR="00DC3AC4" w:rsidRPr="00BD152E">
        <w:rPr>
          <w:rFonts w:cs="Arial"/>
        </w:rPr>
        <w:t>Funktionärinnen</w:t>
      </w:r>
      <w:r w:rsidR="00733306">
        <w:rPr>
          <w:rFonts w:cs="Arial"/>
        </w:rPr>
        <w:t xml:space="preserve"> oder </w:t>
      </w:r>
      <w:r w:rsidR="75B452B2" w:rsidRPr="00BD152E">
        <w:rPr>
          <w:rFonts w:cs="Arial"/>
        </w:rPr>
        <w:t xml:space="preserve">Funktionäre bzw. seine Mitglieder oder Sponsoren in einer die zumutbare Kritik überschreitenden Art und Weise äußert oder </w:t>
      </w:r>
      <w:r w:rsidRPr="00BD152E">
        <w:rPr>
          <w:rFonts w:cs="Arial"/>
        </w:rPr>
        <w:t>dieses Mitglied die nach den Vereinsbeschlüssen oder anderen vertraglichen Vereinbarungen übernommenen Verpflichtungen nicht erfüllt.</w:t>
      </w:r>
    </w:p>
    <w:p w14:paraId="04AAEDFE" w14:textId="662A2981" w:rsidR="00E82C66" w:rsidRPr="00CF69D7" w:rsidRDefault="11792E71" w:rsidP="11792E71">
      <w:pPr>
        <w:tabs>
          <w:tab w:val="left" w:pos="480"/>
        </w:tabs>
        <w:ind w:left="480"/>
        <w:jc w:val="both"/>
      </w:pPr>
      <w:r w:rsidRPr="11792E71">
        <w:rPr>
          <w:rFonts w:cs="Arial"/>
        </w:rPr>
        <w:t xml:space="preserve"> Im Falle derartiger Ausschlüsse verliert das Mitglied das Recht auf Inanspruchnahme der Vereinsleistungen oder Unterstützung durch den Verein oder seine Mitglieder mit dem Ausspruch des Ausschlusses sofort.</w:t>
      </w:r>
    </w:p>
    <w:p w14:paraId="346BBB68" w14:textId="2B0F7554" w:rsidR="00E82C66" w:rsidRDefault="75B452B2" w:rsidP="11792E71">
      <w:pPr>
        <w:numPr>
          <w:ilvl w:val="0"/>
          <w:numId w:val="14"/>
        </w:numPr>
        <w:tabs>
          <w:tab w:val="clear" w:pos="360"/>
          <w:tab w:val="left" w:pos="480"/>
        </w:tabs>
        <w:ind w:left="480" w:hanging="480"/>
        <w:jc w:val="both"/>
        <w:rPr>
          <w:rFonts w:cs="Arial"/>
        </w:rPr>
      </w:pPr>
      <w:r w:rsidRPr="75B452B2">
        <w:rPr>
          <w:rFonts w:cs="Arial"/>
        </w:rPr>
        <w:t>Im Falle eines Austrittes bzw. eines Ausschlusses bleibt die Verpflichtung zur Zahlung der fällig gewordenen Mitgliedsbeiträge hie</w:t>
      </w:r>
      <w:r w:rsidR="0031352B">
        <w:rPr>
          <w:rFonts w:cs="Arial"/>
        </w:rPr>
        <w:t>r</w:t>
      </w:r>
      <w:r w:rsidRPr="75B452B2">
        <w:rPr>
          <w:rFonts w:cs="Arial"/>
        </w:rPr>
        <w:t xml:space="preserve">von unberührt und erfolgt keine Rückerstattung bereits geleisteter Beiträge und Gebühren. </w:t>
      </w:r>
    </w:p>
    <w:p w14:paraId="5FBAF7EC" w14:textId="31F36ABE" w:rsidR="00E82C66" w:rsidRDefault="75B452B2" w:rsidP="11792E71">
      <w:pPr>
        <w:numPr>
          <w:ilvl w:val="0"/>
          <w:numId w:val="14"/>
        </w:numPr>
        <w:tabs>
          <w:tab w:val="clear" w:pos="360"/>
          <w:tab w:val="left" w:pos="480"/>
        </w:tabs>
        <w:ind w:left="480" w:hanging="480"/>
        <w:jc w:val="both"/>
        <w:rPr>
          <w:rFonts w:cs="Arial"/>
        </w:rPr>
      </w:pPr>
      <w:r w:rsidRPr="37EA4AF9">
        <w:rPr>
          <w:rFonts w:cs="Arial"/>
        </w:rPr>
        <w:t>Die Aberkennung der Ehrenmitgliedschaft kann aus den i</w:t>
      </w:r>
      <w:r w:rsidR="00360D18" w:rsidRPr="37EA4AF9">
        <w:rPr>
          <w:rFonts w:cs="Arial"/>
        </w:rPr>
        <w:t>n</w:t>
      </w:r>
      <w:r w:rsidRPr="37EA4AF9">
        <w:rPr>
          <w:rFonts w:cs="Arial"/>
        </w:rPr>
        <w:t xml:space="preserve"> Abs. 4 genannten Gründen von der </w:t>
      </w:r>
      <w:r w:rsidR="34FDA860" w:rsidRPr="37EA4AF9">
        <w:rPr>
          <w:rFonts w:cs="Arial"/>
        </w:rPr>
        <w:t>General</w:t>
      </w:r>
      <w:r w:rsidRPr="37EA4AF9">
        <w:rPr>
          <w:rFonts w:cs="Arial"/>
        </w:rPr>
        <w:t xml:space="preserve">versammlung über Antrag des Vorstands beschlossen werden. </w:t>
      </w:r>
    </w:p>
    <w:p w14:paraId="1EA186F5" w14:textId="77777777" w:rsidR="00E82C66" w:rsidRDefault="75B452B2" w:rsidP="11792E71">
      <w:pPr>
        <w:numPr>
          <w:ilvl w:val="0"/>
          <w:numId w:val="14"/>
        </w:numPr>
        <w:tabs>
          <w:tab w:val="clear" w:pos="360"/>
          <w:tab w:val="left" w:pos="480"/>
        </w:tabs>
        <w:ind w:left="480" w:hanging="480"/>
        <w:jc w:val="both"/>
        <w:rPr>
          <w:rFonts w:cs="Arial"/>
        </w:rPr>
      </w:pPr>
      <w:r w:rsidRPr="75B452B2">
        <w:rPr>
          <w:rFonts w:cs="Arial"/>
        </w:rPr>
        <w:t>Gegen den Ausschluss steht dem betroffenen Mitglied innerhalb von 30 Tagen das Recht der Berufung beim Schiedsgericht zu.</w:t>
      </w:r>
    </w:p>
    <w:p w14:paraId="19C56A64" w14:textId="77777777" w:rsidR="00E82C66" w:rsidRDefault="75B452B2" w:rsidP="11792E71">
      <w:pPr>
        <w:numPr>
          <w:ilvl w:val="0"/>
          <w:numId w:val="14"/>
        </w:numPr>
        <w:tabs>
          <w:tab w:val="clear" w:pos="360"/>
          <w:tab w:val="left" w:pos="480"/>
        </w:tabs>
        <w:ind w:left="480" w:hanging="480"/>
        <w:jc w:val="both"/>
        <w:rPr>
          <w:rFonts w:cs="Arial"/>
        </w:rPr>
      </w:pPr>
      <w:r w:rsidRPr="75B452B2">
        <w:rPr>
          <w:rFonts w:cs="Arial"/>
        </w:rPr>
        <w:t>Im Falle der Beendigung der Mitgliedschaft hat das Mitglied die Mitgliedskarte dem Verein zurückzugeben.</w:t>
      </w:r>
    </w:p>
    <w:p w14:paraId="52B22CC5" w14:textId="77777777" w:rsidR="00E82C66" w:rsidRPr="002C66E2" w:rsidRDefault="00E82C66" w:rsidP="004329DE">
      <w:pPr>
        <w:pStyle w:val="berschrift1"/>
        <w:spacing w:line="240" w:lineRule="auto"/>
        <w:jc w:val="center"/>
      </w:pPr>
      <w:bookmarkStart w:id="25" w:name="_Toc168988388"/>
      <w:r w:rsidRPr="002C66E2">
        <w:t>§ 6: Rechte und Pflichten der Mitglieder</w:t>
      </w:r>
      <w:bookmarkEnd w:id="25"/>
    </w:p>
    <w:p w14:paraId="129C1832"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 xml:space="preserve">Die Mitglieder sind berechtigt, im Umfang ihrer jeweiligen Mitgliedschaft bzw. unter Beachtung allenfalls bestehender Verhaltensordnungen oder vertraglicher Regelungen mit dem Verein, an allen Veranstaltungen des Vereins teilzunehmen und die Einrichtungen des Vereins bzw. die von diesem unterstützten Aktivitäten zu beanspruchen. </w:t>
      </w:r>
    </w:p>
    <w:p w14:paraId="322D9414" w14:textId="5F353440"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Das Stimmrecht in der </w:t>
      </w:r>
      <w:r w:rsidR="44B2B77D" w:rsidRPr="37EA4AF9">
        <w:rPr>
          <w:rFonts w:asciiTheme="minorHAnsi" w:hAnsiTheme="minorHAnsi" w:cs="Arial"/>
        </w:rPr>
        <w:t xml:space="preserve">Generalversammlung </w:t>
      </w:r>
      <w:r w:rsidRPr="37EA4AF9">
        <w:rPr>
          <w:rFonts w:asciiTheme="minorHAnsi" w:hAnsiTheme="minorHAnsi" w:cs="Arial"/>
        </w:rPr>
        <w:t>sowie das aktive und passive Wahlrecht stehen nur den volljährigen ordentlichen Mitgliedern zu</w:t>
      </w:r>
      <w:r w:rsidRPr="37EA4AF9">
        <w:rPr>
          <w:rFonts w:asciiTheme="minorHAnsi" w:hAnsiTheme="minorHAnsi"/>
        </w:rPr>
        <w:t xml:space="preserve">. </w:t>
      </w:r>
    </w:p>
    <w:p w14:paraId="42F61C65"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Jedes Mitglied ist berechtigt vom Vorstand die Ausfolgung der Statuten zu verlangen.</w:t>
      </w:r>
    </w:p>
    <w:p w14:paraId="435CD4F2" w14:textId="2862842F"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Mindestens ein Zehntel der Mitglieder kann vom Vorstand die Einberufung einer </w:t>
      </w:r>
      <w:r w:rsidR="3B643EC4" w:rsidRPr="37EA4AF9">
        <w:rPr>
          <w:rFonts w:asciiTheme="minorHAnsi" w:hAnsiTheme="minorHAnsi" w:cs="Arial"/>
        </w:rPr>
        <w:t xml:space="preserve">Generalversammlung </w:t>
      </w:r>
      <w:r w:rsidRPr="37EA4AF9">
        <w:rPr>
          <w:rFonts w:asciiTheme="minorHAnsi" w:hAnsiTheme="minorHAnsi" w:cs="Arial"/>
        </w:rPr>
        <w:t>unter Bekanntgabe der Tagesordnungspunkte verlangen.</w:t>
      </w:r>
    </w:p>
    <w:p w14:paraId="5BB35D71" w14:textId="56DD7E65" w:rsidR="00E82C66" w:rsidRPr="00F95D31"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Die Mitglieder sind in jeder </w:t>
      </w:r>
      <w:r w:rsidR="6FAE9479" w:rsidRPr="37EA4AF9">
        <w:rPr>
          <w:rFonts w:asciiTheme="minorHAnsi" w:hAnsiTheme="minorHAnsi" w:cs="Arial"/>
        </w:rPr>
        <w:t xml:space="preserve">Generalversammlung </w:t>
      </w:r>
      <w:r w:rsidRPr="37EA4AF9">
        <w:rPr>
          <w:rFonts w:asciiTheme="minorHAnsi" w:hAnsiTheme="minorHAnsi" w:cs="Arial"/>
        </w:rPr>
        <w:t>vom Vorstand über die Tätigkeit und finanzielle Gebarung des Vereins zu informieren. Wenn mindestens ein Zehntel der Mitglieder dies unter Angabe von Gründen verlangt, hat der Vorstand den betreffenden Mitgliedern eine solche Information auch sonst binnen vier Wochen zu geben.</w:t>
      </w:r>
    </w:p>
    <w:p w14:paraId="33A5B608" w14:textId="77777777"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lastRenderedPageBreak/>
        <w:t>Die Mitglieder sind vom Vorstand über den geprüften Rechnungsabschluss (Rechnungslegung) zu informieren.</w:t>
      </w:r>
    </w:p>
    <w:p w14:paraId="2F1EE5C1" w14:textId="2E910B5E"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Die Mitglieder sind verpflichtet die Interessen des Vereins nach Kräften zu fördern und alles zu unterlassen, wodurch das Ansehen und der Zweck des Vereins Schaden erleiden könnte</w:t>
      </w:r>
      <w:r w:rsidR="009C03F3">
        <w:rPr>
          <w:rFonts w:asciiTheme="minorHAnsi" w:hAnsiTheme="minorHAnsi" w:cs="Arial"/>
        </w:rPr>
        <w:t>n</w:t>
      </w:r>
      <w:r w:rsidRPr="11792E71">
        <w:rPr>
          <w:rFonts w:asciiTheme="minorHAnsi" w:hAnsiTheme="minorHAnsi" w:cs="Arial"/>
        </w:rPr>
        <w:t xml:space="preserve">. </w:t>
      </w:r>
    </w:p>
    <w:p w14:paraId="56843996" w14:textId="14B1015B" w:rsidR="00E82C66" w:rsidRPr="002547E7" w:rsidRDefault="11792E71" w:rsidP="11792E71">
      <w:pPr>
        <w:numPr>
          <w:ilvl w:val="0"/>
          <w:numId w:val="3"/>
        </w:numPr>
        <w:tabs>
          <w:tab w:val="left" w:pos="480"/>
        </w:tabs>
        <w:ind w:left="480" w:hanging="480"/>
        <w:jc w:val="both"/>
        <w:rPr>
          <w:rFonts w:asciiTheme="minorHAnsi" w:hAnsiTheme="minorHAnsi" w:cs="Arial"/>
        </w:rPr>
      </w:pPr>
      <w:bookmarkStart w:id="26" w:name="_Hlk56161164"/>
      <w:r w:rsidRPr="002547E7">
        <w:rPr>
          <w:rFonts w:asciiTheme="minorHAnsi" w:hAnsiTheme="minorHAnsi" w:cs="Arial"/>
        </w:rPr>
        <w:t xml:space="preserve">Unter die Förderung der Interessen des Vereins nach Kräften fällt auch die unentgeltliche Bereitschaft der Mitglieder für den Verein für Werbetätigkeiten zur Verfügung zu stehen, sofern keine berechtigten Interessen des Mitglieds dagegenstehen. </w:t>
      </w:r>
    </w:p>
    <w:bookmarkEnd w:id="26"/>
    <w:p w14:paraId="4A9CF8E9" w14:textId="4962C6FC" w:rsidR="00E82C66" w:rsidRPr="00F95D31"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 xml:space="preserve">Die Mitglieder haben die Vereinsstatuten und die Beschlüsse der Vereinsorgane zu beachten. Die ordentlichen und außerordentlichen Mitglieder sind weiters zur pünktlichen Zahlung der Beitrittsgebühr und der Mitgliedsbeiträge in der jeweils beschlossenen Höhe verpflichtet. </w:t>
      </w:r>
    </w:p>
    <w:p w14:paraId="12195C09" w14:textId="39134809" w:rsidR="00E82C66" w:rsidRPr="00F95D31" w:rsidRDefault="11792E71" w:rsidP="11792E71">
      <w:pPr>
        <w:numPr>
          <w:ilvl w:val="0"/>
          <w:numId w:val="3"/>
        </w:numPr>
        <w:tabs>
          <w:tab w:val="left" w:pos="480"/>
        </w:tabs>
        <w:ind w:left="480" w:hanging="480"/>
        <w:jc w:val="both"/>
        <w:rPr>
          <w:rFonts w:asciiTheme="minorHAnsi" w:hAnsiTheme="minorHAnsi" w:cs="Arial"/>
          <w:lang w:val="de-DE"/>
        </w:rPr>
      </w:pPr>
      <w:r w:rsidRPr="11792E71">
        <w:rPr>
          <w:rFonts w:asciiTheme="minorHAnsi" w:hAnsiTheme="minorHAnsi" w:cs="Arial"/>
          <w:lang w:val="de-DE"/>
        </w:rPr>
        <w:t xml:space="preserve">Aufgrund der Mitgliedschaft zum Verein nehmen die Mitglieder zur Kenntnis, dass der Verein zur Erfüllung seiner vertraglichen Verpflichtungen aus der Mitgliedschaft nach Art. 6 Abs. 1 </w:t>
      </w:r>
      <w:proofErr w:type="spellStart"/>
      <w:r w:rsidRPr="11792E71">
        <w:rPr>
          <w:rFonts w:asciiTheme="minorHAnsi" w:hAnsiTheme="minorHAnsi" w:cs="Arial"/>
          <w:lang w:val="de-DE"/>
        </w:rPr>
        <w:t>lit</w:t>
      </w:r>
      <w:proofErr w:type="spellEnd"/>
      <w:r w:rsidRPr="11792E71">
        <w:rPr>
          <w:rFonts w:asciiTheme="minorHAnsi" w:hAnsiTheme="minorHAnsi" w:cs="Arial"/>
          <w:lang w:val="de-DE"/>
        </w:rPr>
        <w:t>. b Datenschutzgrundverordnung (DSGVO) </w:t>
      </w:r>
      <w:r w:rsidRPr="11792E71">
        <w:rPr>
          <w:rFonts w:asciiTheme="minorHAnsi" w:hAnsiTheme="minorHAnsi" w:cs="Arial"/>
        </w:rPr>
        <w:t xml:space="preserve">bzw. zur Erfüllung dem Verein obliegender rechtlicher Verpflichtungen oder berechtigten Interessen von diesem bzw. zur Wahrung öffentlicher oder im Mitglied gelegenen lebenswichtigen Interessen </w:t>
      </w:r>
      <w:r w:rsidRPr="11792E71">
        <w:rPr>
          <w:rFonts w:asciiTheme="minorHAnsi" w:hAnsiTheme="minorHAnsi" w:cs="Arial"/>
          <w:lang w:val="de-DE"/>
        </w:rPr>
        <w:t xml:space="preserve">berechtigt ist, ihre personenbezogenen Daten </w:t>
      </w:r>
      <w:r w:rsidRPr="11792E71">
        <w:rPr>
          <w:rFonts w:asciiTheme="minorHAnsi" w:hAnsiTheme="minorHAnsi" w:cs="Arial"/>
        </w:rPr>
        <w:t xml:space="preserve">(auch besondere Kategorien personenbezogener Daten) </w:t>
      </w:r>
      <w:r w:rsidRPr="11792E71">
        <w:rPr>
          <w:rFonts w:asciiTheme="minorHAnsi" w:hAnsiTheme="minorHAnsi" w:cs="Arial"/>
          <w:lang w:val="de-DE"/>
        </w:rPr>
        <w:t xml:space="preserve">zum Zwecke der </w:t>
      </w:r>
      <w:r w:rsidR="00B06BCC">
        <w:rPr>
          <w:rFonts w:asciiTheme="minorHAnsi" w:hAnsiTheme="minorHAnsi" w:cs="Arial"/>
          <w:lang w:val="de-DE"/>
        </w:rPr>
        <w:t>General</w:t>
      </w:r>
      <w:r w:rsidRPr="11792E71">
        <w:rPr>
          <w:rFonts w:asciiTheme="minorHAnsi" w:hAnsiTheme="minorHAnsi" w:cs="Arial"/>
          <w:lang w:val="de-DE"/>
        </w:rPr>
        <w:t xml:space="preserve">verwaltung samt Teilnahme an Veranstaltungen und Wettkämpfen und Ergebnismanagement </w:t>
      </w:r>
      <w:r w:rsidRPr="11792E71">
        <w:rPr>
          <w:rFonts w:asciiTheme="minorHAnsi" w:hAnsiTheme="minorHAnsi" w:cs="Arial"/>
        </w:rPr>
        <w:t xml:space="preserve">mit oder ohne Hilfe automatisierter Verfahren </w:t>
      </w:r>
      <w:r w:rsidRPr="11792E71">
        <w:rPr>
          <w:rFonts w:asciiTheme="minorHAnsi" w:hAnsiTheme="minorHAnsi" w:cs="Arial"/>
          <w:lang w:val="de-DE"/>
        </w:rPr>
        <w:t xml:space="preserve">zu verarbeiten, sohin </w:t>
      </w:r>
      <w:r w:rsidRPr="11792E71">
        <w:rPr>
          <w:rFonts w:asciiTheme="minorHAnsi" w:hAnsiTheme="minorHAnsi" w:cs="Arial"/>
        </w:rPr>
        <w:t xml:space="preserve">u.a. </w:t>
      </w:r>
      <w:r w:rsidRPr="11792E71">
        <w:rPr>
          <w:rFonts w:asciiTheme="minorHAnsi" w:hAnsiTheme="minorHAnsi" w:cs="Arial"/>
          <w:lang w:val="de-DE"/>
        </w:rPr>
        <w:t>zu erfassen, zu speichern, zu verwenden, Dritten (vor allem übergeordneten Sportorganisationen und -verbänden oder Fördergebern) bereitzustellen bzw. zu übermitteln.</w:t>
      </w:r>
    </w:p>
    <w:p w14:paraId="71EC6E1B" w14:textId="77777777" w:rsidR="00E82C66" w:rsidRPr="00F95D31" w:rsidRDefault="00E82C66" w:rsidP="00F95D31">
      <w:pPr>
        <w:tabs>
          <w:tab w:val="left" w:pos="480"/>
        </w:tabs>
        <w:ind w:firstLine="357"/>
        <w:jc w:val="both"/>
        <w:rPr>
          <w:rFonts w:asciiTheme="minorHAnsi" w:hAnsiTheme="minorHAnsi" w:cs="Arial"/>
          <w:sz w:val="16"/>
          <w:szCs w:val="16"/>
          <w:lang w:val="de-DE"/>
        </w:rPr>
      </w:pPr>
    </w:p>
    <w:p w14:paraId="1648F26E" w14:textId="216876D3" w:rsidR="00E82C66" w:rsidRPr="00F95D31" w:rsidRDefault="00EB0F92" w:rsidP="1A77FE1D">
      <w:pPr>
        <w:tabs>
          <w:tab w:val="left" w:pos="480"/>
        </w:tabs>
        <w:ind w:left="482" w:hanging="482"/>
        <w:jc w:val="both"/>
        <w:rPr>
          <w:rFonts w:asciiTheme="minorHAnsi" w:hAnsiTheme="minorHAnsi" w:cs="Arial"/>
          <w:lang w:val="de-DE"/>
        </w:rPr>
      </w:pPr>
      <w:r>
        <w:rPr>
          <w:rFonts w:asciiTheme="minorHAnsi" w:hAnsiTheme="minorHAnsi" w:cs="Arial"/>
          <w:lang w:val="de-DE"/>
        </w:rPr>
        <w:tab/>
      </w:r>
      <w:r w:rsidR="11792E71" w:rsidRPr="11792E71">
        <w:rPr>
          <w:rFonts w:asciiTheme="minorHAnsi" w:hAnsiTheme="minorHAnsi" w:cs="Arial"/>
          <w:lang w:val="de-DE"/>
        </w:rPr>
        <w:t>Ungeachtet der damit bereits verbundenen Rechtmäßigkeit der Datenverarbeitung durch den Verein stimmen die Mitglieder mit ihrer Unterschrift am Beitritts-/Anmeldeformular aber in ihrer Eigenschaft als Mitglied gleichfalls auch der Verarbeitung</w:t>
      </w:r>
      <w:r w:rsidR="11792E71" w:rsidRPr="11792E71">
        <w:rPr>
          <w:rFonts w:asciiTheme="minorHAnsi" w:hAnsiTheme="minorHAnsi" w:cs="Arial"/>
        </w:rPr>
        <w:t>, sohin der mit oder ohne Hilfe automatisierter Verfahren vorgenommenen Erhebung, Erfassung, Organisation, Speicherung, Abfrage, Verwendung sowie d</w:t>
      </w:r>
      <w:r w:rsidR="00FB0FBF">
        <w:rPr>
          <w:rFonts w:asciiTheme="minorHAnsi" w:hAnsiTheme="minorHAnsi" w:cs="Arial"/>
        </w:rPr>
        <w:t>ie</w:t>
      </w:r>
      <w:r w:rsidR="11792E71" w:rsidRPr="11792E71">
        <w:rPr>
          <w:rFonts w:asciiTheme="minorHAnsi" w:hAnsiTheme="minorHAnsi" w:cs="Arial"/>
        </w:rPr>
        <w:t xml:space="preserve"> Offenlegung an Dritte durch Übermittlung, Weitergabe, ihrer personenbezogenen Daten (auch besondere Kategorien personenbezogener Daten) im Sinne der jeweils gültigen Datenschutzgrundverordnung bzw. Datenschutzgesetze in Österreich für die Mitglieder-/Teilnahme-/Ergebnisverwaltung bzw. zur Erfüllung dem Verein obliegender rechtlicher Verpflichtungen oder berechtigten Interessen von diesem bzw. zur Wahrung öffentlicher oder im Mitglied gelegenen lebenswichtigen Interessen durch den Verein zu und erteilen insbesondere ihre Zustimmung zur Übermittlung ihrer personenbezogenen Daten an Dritte, insbesondere Zweig- oder Mitgliedsvereine,  übergeordnete Vereine sowie an nationale </w:t>
      </w:r>
      <w:r w:rsidR="11792E71" w:rsidRPr="11792E71">
        <w:rPr>
          <w:rFonts w:asciiTheme="minorHAnsi" w:hAnsiTheme="minorHAnsi" w:cs="Arial"/>
        </w:rPr>
        <w:lastRenderedPageBreak/>
        <w:t>oder internationale (Dach)Verbände des Vereins zu diesen Zwecken bzw. auch an Dritte, sofern dies für die Erlangung von Sportberechtigungen, Teilnahmen an Wettbewerben und Veranstaltungen oder (Sport)Förderungen oder Sponsorenvereinbarungen erforderlich ist, durch den Verein, wobei sie sich verpflichten, dem Verein alle für seine Aufgabenerfüllung erforderlichen personenbezogenen Daten (auch besondere Kategorien personenbezogener Daten) zu erteilen.</w:t>
      </w:r>
    </w:p>
    <w:p w14:paraId="31AD2ED8" w14:textId="77777777" w:rsidR="00E82C66" w:rsidRPr="00F95D31" w:rsidRDefault="00E82C66" w:rsidP="00F95D31">
      <w:pPr>
        <w:tabs>
          <w:tab w:val="left" w:pos="480"/>
        </w:tabs>
        <w:ind w:left="482" w:hanging="482"/>
        <w:jc w:val="both"/>
        <w:rPr>
          <w:rFonts w:asciiTheme="minorHAnsi" w:hAnsiTheme="minorHAnsi" w:cs="Arial"/>
          <w:lang w:val="de-DE"/>
        </w:rPr>
      </w:pPr>
      <w:r w:rsidRPr="00F95D31">
        <w:rPr>
          <w:rFonts w:asciiTheme="minorHAnsi" w:hAnsiTheme="minorHAnsi" w:cs="Arial"/>
          <w:iCs/>
        </w:rPr>
        <w:tab/>
        <w:t>Den Mitgliedern wird mit dem Beitritt eine Information nach Art. 13 DSGVO übergeben.</w:t>
      </w:r>
    </w:p>
    <w:p w14:paraId="5C3B7B99" w14:textId="1D6EB0D9" w:rsidR="00E82C66" w:rsidRPr="00984605" w:rsidRDefault="11792E71" w:rsidP="11792E71">
      <w:pPr>
        <w:numPr>
          <w:ilvl w:val="0"/>
          <w:numId w:val="3"/>
        </w:numPr>
        <w:tabs>
          <w:tab w:val="left" w:pos="480"/>
        </w:tabs>
        <w:ind w:left="480" w:hanging="480"/>
        <w:jc w:val="both"/>
        <w:rPr>
          <w:rFonts w:asciiTheme="minorHAnsi" w:hAnsiTheme="minorHAnsi" w:cs="Arial"/>
        </w:rPr>
      </w:pPr>
      <w:r w:rsidRPr="00984605">
        <w:rPr>
          <w:rFonts w:asciiTheme="minorHAnsi" w:hAnsiTheme="minorHAnsi"/>
        </w:rPr>
        <w:t>Weiters stimmen die Mitglieder einer allfälligen Herstellung sowie Veröffentlichung, Verbreitung, Vervielfältigung, Verwendung und Verwertung der von diesen im Rahmen ihrer Mitgliedschaft, bspw. bei Teilnahme an Vereinsveranstaltungen (worunter auch Turniere und Meisterschaften samt Vor-, Nachbereitungs- und Reisezeit zu verstehen sind) hergestellten Fotografien bzw. Bilddokumente</w:t>
      </w:r>
      <w:r w:rsidR="000926A2">
        <w:rPr>
          <w:rFonts w:asciiTheme="minorHAnsi" w:hAnsiTheme="minorHAnsi"/>
        </w:rPr>
        <w:t>n</w:t>
      </w:r>
      <w:r w:rsidRPr="00984605">
        <w:rPr>
          <w:rFonts w:asciiTheme="minorHAnsi" w:hAnsiTheme="minorHAnsi"/>
        </w:rPr>
        <w:t xml:space="preserve">, welcher Art auch immer, durch den Verein oder </w:t>
      </w:r>
      <w:r w:rsidR="00C26344">
        <w:rPr>
          <w:rFonts w:asciiTheme="minorHAnsi" w:hAnsiTheme="minorHAnsi"/>
        </w:rPr>
        <w:t>d</w:t>
      </w:r>
      <w:r w:rsidR="00C620B7">
        <w:rPr>
          <w:rFonts w:asciiTheme="minorHAnsi" w:hAnsiTheme="minorHAnsi"/>
        </w:rPr>
        <w:t>ie</w:t>
      </w:r>
      <w:r w:rsidR="00C26344">
        <w:rPr>
          <w:rFonts w:asciiTheme="minorHAnsi" w:hAnsiTheme="minorHAnsi"/>
        </w:rPr>
        <w:t>/</w:t>
      </w:r>
      <w:r w:rsidRPr="00984605">
        <w:rPr>
          <w:rFonts w:asciiTheme="minorHAnsi" w:hAnsiTheme="minorHAnsi"/>
        </w:rPr>
        <w:t>de</w:t>
      </w:r>
      <w:r w:rsidR="00C620B7">
        <w:rPr>
          <w:rFonts w:asciiTheme="minorHAnsi" w:hAnsiTheme="minorHAnsi"/>
        </w:rPr>
        <w:t>n</w:t>
      </w:r>
      <w:r w:rsidRPr="00984605">
        <w:rPr>
          <w:rFonts w:asciiTheme="minorHAnsi" w:hAnsiTheme="minorHAnsi"/>
        </w:rPr>
        <w:t xml:space="preserve"> jeweilige</w:t>
      </w:r>
      <w:r w:rsidR="00047E0B">
        <w:rPr>
          <w:rFonts w:asciiTheme="minorHAnsi" w:hAnsiTheme="minorHAnsi"/>
        </w:rPr>
        <w:t>/jeweilige</w:t>
      </w:r>
      <w:r w:rsidRPr="00984605">
        <w:rPr>
          <w:rFonts w:asciiTheme="minorHAnsi" w:hAnsiTheme="minorHAnsi"/>
        </w:rPr>
        <w:t xml:space="preserve">n </w:t>
      </w:r>
      <w:r w:rsidR="00C26344">
        <w:rPr>
          <w:rFonts w:asciiTheme="minorHAnsi" w:hAnsiTheme="minorHAnsi"/>
        </w:rPr>
        <w:t>Fotografin/</w:t>
      </w:r>
      <w:r w:rsidRPr="00984605">
        <w:rPr>
          <w:rFonts w:asciiTheme="minorHAnsi" w:hAnsiTheme="minorHAnsi"/>
        </w:rPr>
        <w:t xml:space="preserve">Fotografen zu und übertragen in diesem Umfang die dem jeweiligen Mitglied zustehenden diesbezüglichen (Verwertungs-) Rechte unentgeltlich an den Verein bzw. </w:t>
      </w:r>
      <w:r w:rsidR="00C26344">
        <w:rPr>
          <w:rFonts w:asciiTheme="minorHAnsi" w:hAnsiTheme="minorHAnsi"/>
        </w:rPr>
        <w:t>der/</w:t>
      </w:r>
      <w:r w:rsidRPr="00984605">
        <w:rPr>
          <w:rFonts w:asciiTheme="minorHAnsi" w:hAnsiTheme="minorHAnsi"/>
        </w:rPr>
        <w:t xml:space="preserve">dem jeweiligen </w:t>
      </w:r>
      <w:r w:rsidR="00C26344">
        <w:rPr>
          <w:rFonts w:asciiTheme="minorHAnsi" w:hAnsiTheme="minorHAnsi"/>
        </w:rPr>
        <w:t>Fotografin/</w:t>
      </w:r>
      <w:r w:rsidRPr="00984605">
        <w:rPr>
          <w:rFonts w:asciiTheme="minorHAnsi" w:hAnsiTheme="minorHAnsi"/>
        </w:rPr>
        <w:t xml:space="preserve">Fotografen dieser Bilder. </w:t>
      </w:r>
      <w:bookmarkStart w:id="27" w:name="_Hlk66711859"/>
      <w:r w:rsidRPr="00984605">
        <w:rPr>
          <w:rFonts w:asciiTheme="minorHAnsi" w:hAnsiTheme="minorHAnsi"/>
        </w:rPr>
        <w:t xml:space="preserve">Diese Zustimmung gilt insbesondere auch für die Verwertung und Verwendung dieser Fotos für (auch kommerzielle) Werbezwecke des Vereins und/oder seiner Zweig- und/oder Mitgliedsvereine und/oder seiner übergeordneten Vereine und/oder seiner Dachverbände und/oder seiner Sponsoren oder Förderern, welcher Art auch immer, bspw. auf der vereinseigenen </w:t>
      </w:r>
      <w:r w:rsidR="00A40186">
        <w:rPr>
          <w:rFonts w:asciiTheme="minorHAnsi" w:hAnsiTheme="minorHAnsi"/>
        </w:rPr>
        <w:t>Website</w:t>
      </w:r>
      <w:r w:rsidRPr="00984605">
        <w:rPr>
          <w:rFonts w:asciiTheme="minorHAnsi" w:hAnsiTheme="minorHAnsi"/>
        </w:rPr>
        <w:t>, veröffentlichten Medienberichten, Werbeeinschaltungen oder Fanartikeln. Das Mitglied hat im Falle der Nichtzustimmung den Vorstand schriftlich zu informieren.</w:t>
      </w:r>
      <w:bookmarkEnd w:id="27"/>
    </w:p>
    <w:p w14:paraId="75DD3826" w14:textId="30168E66" w:rsidR="00E833C7" w:rsidRPr="00984605" w:rsidRDefault="11792E71" w:rsidP="11792E71">
      <w:pPr>
        <w:numPr>
          <w:ilvl w:val="0"/>
          <w:numId w:val="3"/>
        </w:numPr>
        <w:tabs>
          <w:tab w:val="left" w:pos="480"/>
        </w:tabs>
        <w:ind w:left="480" w:hanging="480"/>
        <w:jc w:val="both"/>
        <w:rPr>
          <w:rFonts w:asciiTheme="minorHAnsi" w:eastAsiaTheme="minorEastAsia" w:hAnsiTheme="minorHAnsi"/>
        </w:rPr>
      </w:pPr>
      <w:r w:rsidRPr="00984605">
        <w:rPr>
          <w:rFonts w:asciiTheme="minorHAnsi" w:hAnsiTheme="minorHAnsi"/>
        </w:rPr>
        <w:t>Weiters stimmen die Mitglieder unentgeltlich ihrer namentlichen Nennung als Mitglieder des Vereins auf</w:t>
      </w:r>
      <w:r w:rsidR="00C13FE4">
        <w:rPr>
          <w:rFonts w:asciiTheme="minorHAnsi" w:hAnsiTheme="minorHAnsi"/>
        </w:rPr>
        <w:t xml:space="preserve"> </w:t>
      </w:r>
      <w:r w:rsidRPr="00984605">
        <w:rPr>
          <w:rFonts w:asciiTheme="minorHAnsi" w:hAnsiTheme="minorHAnsi"/>
        </w:rPr>
        <w:t>vereinseigenen Website</w:t>
      </w:r>
      <w:r w:rsidR="00791E8E">
        <w:rPr>
          <w:rFonts w:asciiTheme="minorHAnsi" w:hAnsiTheme="minorHAnsi"/>
        </w:rPr>
        <w:t>s</w:t>
      </w:r>
      <w:r w:rsidRPr="00984605">
        <w:rPr>
          <w:rFonts w:asciiTheme="minorHAnsi" w:hAnsiTheme="minorHAnsi"/>
        </w:rPr>
        <w:t xml:space="preserve"> sowie in veröffentlichten Medienberichten, Werbeeinschaltungen oder Fanartikeln des Vereins oder seiner unterstützenden oder vertraglichen Mitglieder oder sonstiger Vereinssponsoren zu. Das Mitglied hat im Falle der Nichtzustimmung den Vorstand schriftlich zu informieren.</w:t>
      </w:r>
    </w:p>
    <w:p w14:paraId="24205BC2" w14:textId="6086EE58" w:rsidR="00E833C7" w:rsidRDefault="11792E71" w:rsidP="37EA4AF9">
      <w:pPr>
        <w:numPr>
          <w:ilvl w:val="0"/>
          <w:numId w:val="3"/>
        </w:numPr>
        <w:tabs>
          <w:tab w:val="left" w:pos="480"/>
        </w:tabs>
        <w:ind w:left="480" w:hanging="480"/>
        <w:jc w:val="both"/>
        <w:rPr>
          <w:rFonts w:asciiTheme="minorHAnsi" w:hAnsiTheme="minorHAnsi" w:cs="Arial"/>
        </w:rPr>
      </w:pPr>
      <w:r w:rsidRPr="37EA4AF9">
        <w:rPr>
          <w:rFonts w:asciiTheme="minorHAnsi" w:hAnsiTheme="minorHAnsi" w:cs="Arial"/>
        </w:rPr>
        <w:t xml:space="preserve">Informationen an die Mitglieder, welcher Art auch immer, können vom Vorstand per Post oder mittels Telefax oder per E-Mail (an die vom Mitglied dem Verein bekannt gegebene Fax-Nummer oder E-Mail-Adresse) oder mittels schriftlichen Aushangs im Vereinsbüro oder mittels Veröffentlichung auf der vereinseigenen </w:t>
      </w:r>
      <w:r w:rsidR="00A40186" w:rsidRPr="37EA4AF9">
        <w:rPr>
          <w:rFonts w:asciiTheme="minorHAnsi" w:hAnsiTheme="minorHAnsi" w:cs="Arial"/>
        </w:rPr>
        <w:t>Website</w:t>
      </w:r>
      <w:r w:rsidRPr="37EA4AF9">
        <w:rPr>
          <w:rFonts w:asciiTheme="minorHAnsi" w:hAnsiTheme="minorHAnsi" w:cs="Arial"/>
        </w:rPr>
        <w:t xml:space="preserve"> oder im vereinseigenen Mitteilungsblatt erfolgen und gelten ab dann den jeweiligen Mitgliedern als zugestellt bzw. bekannt. Einladungen zu ordentlichen und außerordentlichen </w:t>
      </w:r>
      <w:r w:rsidR="67E8798D" w:rsidRPr="37EA4AF9">
        <w:rPr>
          <w:rFonts w:asciiTheme="minorHAnsi" w:hAnsiTheme="minorHAnsi" w:cs="Arial"/>
        </w:rPr>
        <w:t xml:space="preserve">Generalversammlungen </w:t>
      </w:r>
      <w:r w:rsidRPr="37EA4AF9">
        <w:rPr>
          <w:rFonts w:asciiTheme="minorHAnsi" w:hAnsiTheme="minorHAnsi" w:cs="Arial"/>
        </w:rPr>
        <w:t xml:space="preserve">sind </w:t>
      </w:r>
      <w:r w:rsidRPr="37EA4AF9">
        <w:rPr>
          <w:rFonts w:asciiTheme="minorHAnsi" w:hAnsiTheme="minorHAnsi" w:cs="Arial"/>
        </w:rPr>
        <w:lastRenderedPageBreak/>
        <w:t>jedoch ausschließlich per Post oder mittels Telefax oder per E-Mail (an die vom Mitglied dem Verein bekannt gegebene Fax-Nummer oder E-Mail-Adresse) zu übermitteln.</w:t>
      </w:r>
    </w:p>
    <w:p w14:paraId="750212AB" w14:textId="7906B8DF" w:rsidR="00E82C66" w:rsidRPr="00CA0059" w:rsidRDefault="11792E71" w:rsidP="11792E71">
      <w:pPr>
        <w:numPr>
          <w:ilvl w:val="0"/>
          <w:numId w:val="3"/>
        </w:numPr>
        <w:tabs>
          <w:tab w:val="left" w:pos="480"/>
        </w:tabs>
        <w:ind w:left="480" w:hanging="480"/>
        <w:jc w:val="both"/>
        <w:rPr>
          <w:rFonts w:asciiTheme="minorHAnsi" w:hAnsiTheme="minorHAnsi" w:cs="Arial"/>
        </w:rPr>
      </w:pPr>
      <w:r w:rsidRPr="11792E71">
        <w:rPr>
          <w:rFonts w:asciiTheme="minorHAnsi" w:hAnsiTheme="minorHAnsi" w:cs="Arial"/>
        </w:rPr>
        <w:t>Der Vorstand kann in berücksichtigungswürdigen Fällen Vereinsmitglieder von der Entrichtung des Mitgliedsbeitrages ganz oder teilweise für maximal 12 Monate befreien. Weiters kann der Vorstand Vereinsmitglieder</w:t>
      </w:r>
      <w:r w:rsidR="00D42F73">
        <w:rPr>
          <w:rFonts w:asciiTheme="minorHAnsi" w:hAnsiTheme="minorHAnsi" w:cs="Arial"/>
        </w:rPr>
        <w:t>n</w:t>
      </w:r>
      <w:r w:rsidRPr="11792E71">
        <w:rPr>
          <w:rFonts w:asciiTheme="minorHAnsi" w:hAnsiTheme="minorHAnsi" w:cs="Arial"/>
        </w:rPr>
        <w:t xml:space="preserve"> auf deren Ersuchen die Entrichtung des Jahres-Mitgliedsbeitrages in vier gleichen Teilbeträgen (vierteljährlich) gestatten.</w:t>
      </w:r>
    </w:p>
    <w:p w14:paraId="72D8316D" w14:textId="77777777" w:rsidR="00672B9E" w:rsidRDefault="3B50C6D9" w:rsidP="00672B9E">
      <w:pPr>
        <w:pStyle w:val="berschrift1"/>
        <w:spacing w:line="240" w:lineRule="auto"/>
        <w:jc w:val="center"/>
      </w:pPr>
      <w:bookmarkStart w:id="28" w:name="_Toc168988389"/>
      <w:r>
        <w:t>§ 7: Vereinsorgane</w:t>
      </w:r>
      <w:bookmarkEnd w:id="28"/>
    </w:p>
    <w:p w14:paraId="5F8628A1" w14:textId="43F08304" w:rsidR="00E82C66" w:rsidRPr="00296CB7" w:rsidRDefault="00E82C66" w:rsidP="00672B9E">
      <w:pPr>
        <w:jc w:val="both"/>
      </w:pPr>
      <w:r>
        <w:t xml:space="preserve">Organe des Vereins sind die </w:t>
      </w:r>
      <w:r w:rsidR="6A57B2AA">
        <w:t xml:space="preserve">Generalversammlung </w:t>
      </w:r>
      <w:r>
        <w:t xml:space="preserve">(§§ 8 und 9), der Vorstand (§§ 10 und 11), die </w:t>
      </w:r>
      <w:r w:rsidR="00C71FA4">
        <w:t>Rechnungsprüfenden</w:t>
      </w:r>
      <w:r>
        <w:t xml:space="preserve"> (§ 12), das Schiedsgericht (§ 13).</w:t>
      </w:r>
    </w:p>
    <w:p w14:paraId="3E5DE273" w14:textId="376DCD85" w:rsidR="00E82C66" w:rsidRPr="002C66E2" w:rsidRDefault="00E82C66" w:rsidP="004329DE">
      <w:pPr>
        <w:pStyle w:val="berschrift1"/>
        <w:spacing w:line="240" w:lineRule="auto"/>
        <w:jc w:val="center"/>
      </w:pPr>
      <w:bookmarkStart w:id="29" w:name="_Toc168988390"/>
      <w:r>
        <w:t xml:space="preserve">§ 8: </w:t>
      </w:r>
      <w:r w:rsidR="6DC0294F">
        <w:t>General</w:t>
      </w:r>
      <w:r>
        <w:t>versammlung</w:t>
      </w:r>
      <w:bookmarkEnd w:id="29"/>
    </w:p>
    <w:p w14:paraId="50C39D73" w14:textId="1EF6A6E2" w:rsidR="00E82C66" w:rsidRPr="0083011F" w:rsidRDefault="11792E71" w:rsidP="1A77FE1D">
      <w:pPr>
        <w:numPr>
          <w:ilvl w:val="0"/>
          <w:numId w:val="16"/>
        </w:numPr>
        <w:ind w:left="480" w:hanging="480"/>
        <w:jc w:val="both"/>
        <w:rPr>
          <w:rFonts w:cs="Arial"/>
        </w:rPr>
      </w:pPr>
      <w:r w:rsidRPr="37EA4AF9">
        <w:rPr>
          <w:rFonts w:cs="Arial"/>
        </w:rPr>
        <w:t xml:space="preserve">Die </w:t>
      </w:r>
      <w:r w:rsidR="1F1EBEB2" w:rsidRPr="37EA4AF9">
        <w:rPr>
          <w:rFonts w:cs="Arial"/>
        </w:rPr>
        <w:t>General</w:t>
      </w:r>
      <w:r w:rsidRPr="37EA4AF9">
        <w:rPr>
          <w:rFonts w:cs="Arial"/>
        </w:rPr>
        <w:t xml:space="preserve">versammlung ist die „Mitgliederversammlung“ im Sinne des Vereinsgesetzes 2002. </w:t>
      </w:r>
      <w:r w:rsidRPr="0083011F">
        <w:rPr>
          <w:rFonts w:cs="Arial"/>
        </w:rPr>
        <w:t xml:space="preserve">Eine ordentliche </w:t>
      </w:r>
      <w:r w:rsidR="595B968E" w:rsidRPr="0083011F">
        <w:rPr>
          <w:rFonts w:cs="Arial"/>
        </w:rPr>
        <w:t xml:space="preserve">Generalversammlung </w:t>
      </w:r>
      <w:r w:rsidRPr="0083011F">
        <w:rPr>
          <w:rFonts w:cs="Arial"/>
        </w:rPr>
        <w:t xml:space="preserve">findet </w:t>
      </w:r>
      <w:r w:rsidRPr="0083011F">
        <w:rPr>
          <w:rFonts w:cs="Arial"/>
          <w:highlight w:val="yellow"/>
        </w:rPr>
        <w:t>jährlich/alle zwei</w:t>
      </w:r>
      <w:r w:rsidRPr="0083011F">
        <w:rPr>
          <w:rFonts w:cs="Arial"/>
        </w:rPr>
        <w:t xml:space="preserve"> Jahre statt. </w:t>
      </w:r>
    </w:p>
    <w:p w14:paraId="663907D7" w14:textId="2F0D899D" w:rsidR="00E82C66" w:rsidRPr="00296CB7" w:rsidRDefault="00E82C66" w:rsidP="37EA4AF9">
      <w:pPr>
        <w:numPr>
          <w:ilvl w:val="0"/>
          <w:numId w:val="16"/>
        </w:numPr>
        <w:ind w:left="480" w:hanging="480"/>
        <w:jc w:val="both"/>
        <w:rPr>
          <w:rFonts w:cs="Arial"/>
        </w:rPr>
      </w:pPr>
      <w:r w:rsidRPr="37EA4AF9">
        <w:rPr>
          <w:rFonts w:cs="Arial"/>
        </w:rPr>
        <w:t xml:space="preserve">Bei der </w:t>
      </w:r>
      <w:r w:rsidR="37373760" w:rsidRPr="37EA4AF9">
        <w:rPr>
          <w:rFonts w:cs="Arial"/>
        </w:rPr>
        <w:t>General</w:t>
      </w:r>
      <w:r w:rsidRPr="37EA4AF9">
        <w:rPr>
          <w:rFonts w:cs="Arial"/>
        </w:rPr>
        <w:t xml:space="preserve">versammlung sind alle Mitglieder, die Mitglieder des Vorstandes, die </w:t>
      </w:r>
      <w:r w:rsidR="0047565F" w:rsidRPr="37EA4AF9">
        <w:rPr>
          <w:rFonts w:cs="Arial"/>
        </w:rPr>
        <w:t>Rechnungsprüfenden</w:t>
      </w:r>
      <w:r w:rsidRPr="37EA4AF9">
        <w:rPr>
          <w:rFonts w:cs="Arial"/>
        </w:rPr>
        <w:t xml:space="preserve">, sowie geladene Gäste teilnahmeberechtigt. </w:t>
      </w:r>
    </w:p>
    <w:p w14:paraId="451E1283" w14:textId="684BA6D7" w:rsidR="00E82C66" w:rsidRPr="00296CB7" w:rsidRDefault="11792E71" w:rsidP="1A77FE1D">
      <w:pPr>
        <w:numPr>
          <w:ilvl w:val="0"/>
          <w:numId w:val="16"/>
        </w:numPr>
        <w:ind w:left="480" w:hanging="480"/>
        <w:jc w:val="both"/>
        <w:rPr>
          <w:rFonts w:cs="Arial"/>
        </w:rPr>
      </w:pPr>
      <w:r w:rsidRPr="37EA4AF9">
        <w:rPr>
          <w:rFonts w:cs="Arial"/>
        </w:rPr>
        <w:t xml:space="preserve">In der </w:t>
      </w:r>
      <w:r w:rsidR="7B5267DA" w:rsidRPr="37EA4AF9">
        <w:rPr>
          <w:rFonts w:cs="Arial"/>
        </w:rPr>
        <w:t>General</w:t>
      </w:r>
      <w:r w:rsidRPr="37EA4AF9">
        <w:rPr>
          <w:rFonts w:cs="Arial"/>
        </w:rPr>
        <w:t>versammlung sind jedoch nur die volljährigen ordentlichen Mitglieder stimmberechtigt. Jedes Mitglied hat eine Stimme. Die Übertragung des Stimmrechts auf ein anderes Mitglied ist im Wege einer schriftlichen Bevollmächtigung zulässig. Es darf jedoch jedes Mitglied maximal ein weiteres Stimmrecht übertragen bekommen.</w:t>
      </w:r>
    </w:p>
    <w:p w14:paraId="2D6B6623" w14:textId="6F27BBEF" w:rsidR="00E82C66" w:rsidRPr="00296CB7" w:rsidRDefault="00E82C66" w:rsidP="0033105F">
      <w:pPr>
        <w:numPr>
          <w:ilvl w:val="0"/>
          <w:numId w:val="16"/>
        </w:numPr>
        <w:ind w:left="480" w:hanging="480"/>
        <w:jc w:val="both"/>
        <w:rPr>
          <w:rFonts w:cs="Arial"/>
          <w:iCs/>
        </w:rPr>
      </w:pPr>
      <w:r w:rsidRPr="00296CB7">
        <w:rPr>
          <w:iCs/>
        </w:rPr>
        <w:t xml:space="preserve">Das Antragsrecht steht nur ordentlichen und außerordentlichen Mitgliedern nach Maßgabe von Abs. </w:t>
      </w:r>
      <w:r w:rsidR="00B50BEE">
        <w:rPr>
          <w:iCs/>
        </w:rPr>
        <w:t>9</w:t>
      </w:r>
      <w:r w:rsidRPr="00296CB7">
        <w:rPr>
          <w:iCs/>
        </w:rPr>
        <w:t xml:space="preserve"> zu. </w:t>
      </w:r>
    </w:p>
    <w:p w14:paraId="29681AFD" w14:textId="6B672110" w:rsidR="00E82C66" w:rsidRPr="00296CB7" w:rsidRDefault="00E82C66" w:rsidP="37EA4AF9">
      <w:pPr>
        <w:numPr>
          <w:ilvl w:val="0"/>
          <w:numId w:val="16"/>
        </w:numPr>
        <w:ind w:left="480" w:hanging="480"/>
        <w:jc w:val="both"/>
        <w:rPr>
          <w:rFonts w:cs="Arial"/>
        </w:rPr>
      </w:pPr>
      <w:r w:rsidRPr="37EA4AF9">
        <w:rPr>
          <w:rFonts w:cs="Arial"/>
        </w:rPr>
        <w:t xml:space="preserve">Eine außerordentliche </w:t>
      </w:r>
      <w:r w:rsidR="0F4E2C8D" w:rsidRPr="37EA4AF9">
        <w:rPr>
          <w:rFonts w:cs="Arial"/>
        </w:rPr>
        <w:t>General</w:t>
      </w:r>
      <w:r w:rsidRPr="37EA4AF9">
        <w:rPr>
          <w:rFonts w:cs="Arial"/>
        </w:rPr>
        <w:t>versammlung findet auf</w:t>
      </w:r>
    </w:p>
    <w:p w14:paraId="493B9B44" w14:textId="4B84BCDB" w:rsidR="00E82C66" w:rsidRPr="00296CB7" w:rsidRDefault="00E82C66" w:rsidP="37EA4AF9">
      <w:pPr>
        <w:numPr>
          <w:ilvl w:val="0"/>
          <w:numId w:val="20"/>
        </w:numPr>
        <w:tabs>
          <w:tab w:val="num" w:pos="840"/>
        </w:tabs>
        <w:ind w:left="840" w:right="432"/>
        <w:jc w:val="both"/>
        <w:rPr>
          <w:rFonts w:cs="Arial"/>
        </w:rPr>
      </w:pPr>
      <w:r w:rsidRPr="42C2B13C">
        <w:rPr>
          <w:rFonts w:cs="Arial"/>
        </w:rPr>
        <w:t xml:space="preserve">Beschluss des Vorstands oder der ordentlichen </w:t>
      </w:r>
      <w:r w:rsidR="016FBFBB" w:rsidRPr="42C2B13C">
        <w:rPr>
          <w:rFonts w:cs="Arial"/>
        </w:rPr>
        <w:t>General</w:t>
      </w:r>
      <w:r w:rsidRPr="42C2B13C">
        <w:rPr>
          <w:rFonts w:cs="Arial"/>
        </w:rPr>
        <w:t>versammlung</w:t>
      </w:r>
      <w:r w:rsidR="3F44D3BA" w:rsidRPr="394F6580">
        <w:rPr>
          <w:rFonts w:cs="Arial"/>
        </w:rPr>
        <w:t>,</w:t>
      </w:r>
    </w:p>
    <w:p w14:paraId="0EC06708" w14:textId="2E951E84" w:rsidR="00E82C66" w:rsidRPr="00296CB7" w:rsidRDefault="00E82C66" w:rsidP="42C2B13C">
      <w:pPr>
        <w:numPr>
          <w:ilvl w:val="0"/>
          <w:numId w:val="20"/>
        </w:numPr>
        <w:tabs>
          <w:tab w:val="num" w:pos="840"/>
        </w:tabs>
        <w:ind w:left="840" w:right="432"/>
        <w:jc w:val="both"/>
        <w:rPr>
          <w:rFonts w:cs="Arial"/>
        </w:rPr>
      </w:pPr>
      <w:r w:rsidRPr="42C2B13C">
        <w:rPr>
          <w:rFonts w:cs="Arial"/>
        </w:rPr>
        <w:t>schriftlichen Antrag von mindestens einem Zehntel der Mitglieder</w:t>
      </w:r>
      <w:r w:rsidR="7C718842" w:rsidRPr="394F6580">
        <w:rPr>
          <w:rFonts w:cs="Arial"/>
        </w:rPr>
        <w:t>,</w:t>
      </w:r>
    </w:p>
    <w:p w14:paraId="063D63E5" w14:textId="28D11A45" w:rsidR="00E82C66" w:rsidRPr="00296CB7" w:rsidRDefault="00E82C66" w:rsidP="42C2B13C">
      <w:pPr>
        <w:numPr>
          <w:ilvl w:val="0"/>
          <w:numId w:val="20"/>
        </w:numPr>
        <w:tabs>
          <w:tab w:val="num" w:pos="840"/>
        </w:tabs>
        <w:ind w:left="840" w:right="432"/>
        <w:jc w:val="both"/>
        <w:rPr>
          <w:rFonts w:cs="Arial"/>
        </w:rPr>
      </w:pPr>
      <w:r w:rsidRPr="42C2B13C">
        <w:rPr>
          <w:rFonts w:cs="Arial"/>
        </w:rPr>
        <w:t xml:space="preserve">Verlangen der </w:t>
      </w:r>
      <w:r w:rsidR="0047565F" w:rsidRPr="42C2B13C">
        <w:rPr>
          <w:rFonts w:cs="Arial"/>
        </w:rPr>
        <w:t>Rech</w:t>
      </w:r>
      <w:r w:rsidR="008937BA">
        <w:rPr>
          <w:rFonts w:cs="Arial"/>
        </w:rPr>
        <w:t>n</w:t>
      </w:r>
      <w:r w:rsidR="0047565F" w:rsidRPr="42C2B13C">
        <w:rPr>
          <w:rFonts w:cs="Arial"/>
        </w:rPr>
        <w:t>ungsprüfenden</w:t>
      </w:r>
      <w:r w:rsidRPr="42C2B13C">
        <w:rPr>
          <w:rFonts w:cs="Arial"/>
        </w:rPr>
        <w:t xml:space="preserve"> (§ 21 Abs. 5 erster Satz VereinsG</w:t>
      </w:r>
      <w:r w:rsidR="6175A8B5" w:rsidRPr="394F6580">
        <w:rPr>
          <w:rFonts w:cs="Arial"/>
        </w:rPr>
        <w:t>)</w:t>
      </w:r>
      <w:r w:rsidR="344B6620" w:rsidRPr="394F6580">
        <w:rPr>
          <w:rFonts w:cs="Arial"/>
        </w:rPr>
        <w:t>,</w:t>
      </w:r>
    </w:p>
    <w:p w14:paraId="7C2DEE54" w14:textId="7EFD34D3" w:rsidR="00E82C66" w:rsidRPr="00296CB7" w:rsidRDefault="00E82C66" w:rsidP="42C2B13C">
      <w:pPr>
        <w:numPr>
          <w:ilvl w:val="0"/>
          <w:numId w:val="20"/>
        </w:numPr>
        <w:tabs>
          <w:tab w:val="num" w:pos="840"/>
        </w:tabs>
        <w:ind w:left="840" w:right="432"/>
        <w:jc w:val="both"/>
        <w:rPr>
          <w:rFonts w:cs="Arial"/>
        </w:rPr>
      </w:pPr>
      <w:r w:rsidRPr="42C2B13C">
        <w:rPr>
          <w:rFonts w:cs="Arial"/>
        </w:rPr>
        <w:t>Beschluss eine</w:t>
      </w:r>
      <w:r w:rsidR="0047565F" w:rsidRPr="42C2B13C">
        <w:rPr>
          <w:rFonts w:cs="Arial"/>
        </w:rPr>
        <w:t>r/eines</w:t>
      </w:r>
      <w:r w:rsidRPr="42C2B13C">
        <w:rPr>
          <w:rFonts w:cs="Arial"/>
        </w:rPr>
        <w:t xml:space="preserve"> </w:t>
      </w:r>
      <w:r w:rsidR="0047565F" w:rsidRPr="42C2B13C">
        <w:rPr>
          <w:rFonts w:cs="Arial"/>
        </w:rPr>
        <w:t>Rechnungsprüfenden</w:t>
      </w:r>
      <w:r w:rsidRPr="42C2B13C">
        <w:rPr>
          <w:rFonts w:cs="Arial"/>
        </w:rPr>
        <w:t xml:space="preserve"> (§ 21 Abs. 5 zweiter Satz VereinsG, § 1</w:t>
      </w:r>
      <w:r w:rsidR="00934ED5">
        <w:rPr>
          <w:rFonts w:cs="Arial"/>
        </w:rPr>
        <w:t>0</w:t>
      </w:r>
      <w:r w:rsidRPr="42C2B13C">
        <w:rPr>
          <w:rFonts w:cs="Arial"/>
        </w:rPr>
        <w:t xml:space="preserve"> Abs. 3 dieser Statuten</w:t>
      </w:r>
      <w:r w:rsidR="6175A8B5" w:rsidRPr="394F6580">
        <w:rPr>
          <w:rFonts w:cs="Arial"/>
        </w:rPr>
        <w:t>)</w:t>
      </w:r>
      <w:r w:rsidR="380F5C09" w:rsidRPr="394F6580">
        <w:rPr>
          <w:rFonts w:cs="Arial"/>
        </w:rPr>
        <w:t>,</w:t>
      </w:r>
    </w:p>
    <w:p w14:paraId="091CF7D1" w14:textId="0842B1BE" w:rsidR="00E82C66" w:rsidRPr="00296CB7" w:rsidRDefault="00E82C66" w:rsidP="42C2B13C">
      <w:pPr>
        <w:numPr>
          <w:ilvl w:val="0"/>
          <w:numId w:val="20"/>
        </w:numPr>
        <w:tabs>
          <w:tab w:val="num" w:pos="840"/>
        </w:tabs>
        <w:ind w:left="840" w:right="432"/>
        <w:jc w:val="both"/>
        <w:rPr>
          <w:rFonts w:cs="Arial"/>
        </w:rPr>
      </w:pPr>
      <w:r w:rsidRPr="42C2B13C">
        <w:rPr>
          <w:rFonts w:cs="Arial"/>
        </w:rPr>
        <w:t>Beschluss eine</w:t>
      </w:r>
      <w:r w:rsidR="0047565F" w:rsidRPr="42C2B13C">
        <w:rPr>
          <w:rFonts w:cs="Arial"/>
        </w:rPr>
        <w:t>r</w:t>
      </w:r>
      <w:r w:rsidR="008345F2" w:rsidRPr="42C2B13C">
        <w:rPr>
          <w:rFonts w:cs="Arial"/>
        </w:rPr>
        <w:t>/eine</w:t>
      </w:r>
      <w:r w:rsidR="0047565F" w:rsidRPr="42C2B13C">
        <w:rPr>
          <w:rFonts w:cs="Arial"/>
        </w:rPr>
        <w:t>s</w:t>
      </w:r>
      <w:r w:rsidRPr="42C2B13C">
        <w:rPr>
          <w:rFonts w:cs="Arial"/>
        </w:rPr>
        <w:t xml:space="preserve"> gerichtlich bestellten Kurator</w:t>
      </w:r>
      <w:r w:rsidR="0047565F" w:rsidRPr="42C2B13C">
        <w:rPr>
          <w:rFonts w:cs="Arial"/>
        </w:rPr>
        <w:t>in</w:t>
      </w:r>
      <w:r w:rsidR="008345F2" w:rsidRPr="42C2B13C">
        <w:rPr>
          <w:rFonts w:cs="Arial"/>
        </w:rPr>
        <w:t>/Kurator</w:t>
      </w:r>
      <w:r w:rsidR="0047565F" w:rsidRPr="42C2B13C">
        <w:rPr>
          <w:rFonts w:cs="Arial"/>
        </w:rPr>
        <w:t>s</w:t>
      </w:r>
      <w:r w:rsidRPr="42C2B13C">
        <w:rPr>
          <w:rFonts w:cs="Arial"/>
        </w:rPr>
        <w:t xml:space="preserve"> (§ 1</w:t>
      </w:r>
      <w:r w:rsidR="00934ED5">
        <w:rPr>
          <w:rFonts w:cs="Arial"/>
        </w:rPr>
        <w:t>0</w:t>
      </w:r>
      <w:r w:rsidRPr="42C2B13C">
        <w:rPr>
          <w:rFonts w:cs="Arial"/>
        </w:rPr>
        <w:t xml:space="preserve"> Abs. 3 dieser Statuten</w:t>
      </w:r>
      <w:r w:rsidR="6175A8B5" w:rsidRPr="394F6580">
        <w:rPr>
          <w:rFonts w:cs="Arial"/>
        </w:rPr>
        <w:t>)</w:t>
      </w:r>
      <w:r w:rsidR="41513424" w:rsidRPr="394F6580">
        <w:rPr>
          <w:rFonts w:cs="Arial"/>
        </w:rPr>
        <w:t>,</w:t>
      </w:r>
    </w:p>
    <w:p w14:paraId="375BC499" w14:textId="4C42C22F" w:rsidR="00E82C66" w:rsidRPr="00296CB7" w:rsidRDefault="00E82C66" w:rsidP="42C2B13C">
      <w:pPr>
        <w:numPr>
          <w:ilvl w:val="0"/>
          <w:numId w:val="20"/>
        </w:numPr>
        <w:tabs>
          <w:tab w:val="num" w:pos="840"/>
        </w:tabs>
        <w:ind w:left="840" w:right="432"/>
        <w:jc w:val="both"/>
        <w:rPr>
          <w:rFonts w:cs="Arial"/>
        </w:rPr>
      </w:pPr>
      <w:bookmarkStart w:id="30" w:name="_Hlk85709652"/>
      <w:r w:rsidRPr="42C2B13C">
        <w:rPr>
          <w:rFonts w:cs="Arial"/>
        </w:rPr>
        <w:t xml:space="preserve">Verlangen des ausgeschiedenen Vorstandsmitglieds, wenn der Vorstand </w:t>
      </w:r>
      <w:r w:rsidR="000F5ABB" w:rsidRPr="42C2B13C">
        <w:rPr>
          <w:rFonts w:cs="Arial"/>
        </w:rPr>
        <w:t xml:space="preserve">an </w:t>
      </w:r>
      <w:r w:rsidR="008F47E2" w:rsidRPr="42C2B13C">
        <w:rPr>
          <w:rFonts w:cs="Arial"/>
        </w:rPr>
        <w:t>ihre/</w:t>
      </w:r>
      <w:r w:rsidRPr="42C2B13C">
        <w:rPr>
          <w:rFonts w:cs="Arial"/>
        </w:rPr>
        <w:t>seine Stelle</w:t>
      </w:r>
      <w:bookmarkEnd w:id="30"/>
      <w:r w:rsidRPr="42C2B13C">
        <w:rPr>
          <w:rFonts w:cs="Arial"/>
        </w:rPr>
        <w:t xml:space="preserve"> nicht binnen einem Monat ab angezeigtem Ausscheiden ein anderes, wählbares </w:t>
      </w:r>
      <w:r w:rsidRPr="42C2B13C">
        <w:rPr>
          <w:rFonts w:cs="Arial"/>
        </w:rPr>
        <w:lastRenderedPageBreak/>
        <w:t>Mitglied kooptiert hat, jedoch eingeschränkt auf den einzigen Tagesordnungspunkt „Neuwahl eines Vorstandsmitglieds“</w:t>
      </w:r>
      <w:r w:rsidR="003500FB" w:rsidRPr="42C2B13C">
        <w:rPr>
          <w:rFonts w:cs="Arial"/>
        </w:rPr>
        <w:t>,</w:t>
      </w:r>
    </w:p>
    <w:p w14:paraId="392AD29F" w14:textId="43C0B8FB" w:rsidR="00E82C66" w:rsidRDefault="00E82C66" w:rsidP="00296CB7">
      <w:pPr>
        <w:ind w:left="360" w:firstLine="120"/>
        <w:jc w:val="both"/>
        <w:rPr>
          <w:rFonts w:cs="Arial"/>
          <w:iCs/>
        </w:rPr>
      </w:pPr>
      <w:r w:rsidRPr="00296CB7">
        <w:rPr>
          <w:rFonts w:cs="Arial"/>
          <w:iCs/>
        </w:rPr>
        <w:t>binnen vier Wochen statt.</w:t>
      </w:r>
    </w:p>
    <w:p w14:paraId="4CF1E9F7" w14:textId="5C0D48F9" w:rsidR="00DB68AB" w:rsidRPr="00BF05DA" w:rsidRDefault="00DB68AB" w:rsidP="00BF05DA">
      <w:pPr>
        <w:pStyle w:val="Listenabsatz"/>
        <w:numPr>
          <w:ilvl w:val="0"/>
          <w:numId w:val="16"/>
        </w:numPr>
        <w:ind w:left="482" w:hanging="482"/>
        <w:jc w:val="both"/>
        <w:rPr>
          <w:rFonts w:cs="Arial"/>
        </w:rPr>
      </w:pPr>
      <w:r w:rsidRPr="00BF05DA">
        <w:rPr>
          <w:rFonts w:ascii="Barlow" w:hAnsi="Barlow" w:cs="Arial"/>
          <w:sz w:val="22"/>
        </w:rPr>
        <w:t xml:space="preserve">Sowohl die ordentliche Generalversammlung als auch die außerordentliche Generalversammlung können nicht nur physisch, sondern nach technischer Möglichkeit auch – mit Ausnahme der Generalversammlung zur Auflösung des Vereins – gemäß § 2 </w:t>
      </w:r>
      <w:proofErr w:type="spellStart"/>
      <w:r w:rsidRPr="00BF05DA">
        <w:rPr>
          <w:rFonts w:ascii="Barlow" w:hAnsi="Barlow" w:cs="Arial"/>
          <w:sz w:val="22"/>
        </w:rPr>
        <w:t>VirtGesG</w:t>
      </w:r>
      <w:proofErr w:type="spellEnd"/>
      <w:r w:rsidRPr="00BF05DA">
        <w:rPr>
          <w:rFonts w:ascii="Barlow" w:hAnsi="Barlow" w:cs="Arial"/>
          <w:sz w:val="22"/>
        </w:rPr>
        <w:t xml:space="preserve"> virtuell stattfinden. Über die Form der Abhaltung entscheidet der Vorstand mit einer Mehrheit von zwei Drittel. Ein solcher Beschluss über die Form der Abhaltung kann auch mittels Umlaufbeschluss erfolgen. Der Vorstand kann ferner die Abhaltung einer hybriden Generalversammlung gemäß § 4 </w:t>
      </w:r>
      <w:proofErr w:type="spellStart"/>
      <w:r w:rsidRPr="00BF05DA">
        <w:rPr>
          <w:rFonts w:ascii="Barlow" w:hAnsi="Barlow" w:cs="Arial"/>
          <w:sz w:val="22"/>
        </w:rPr>
        <w:t>VirtGesG</w:t>
      </w:r>
      <w:proofErr w:type="spellEnd"/>
      <w:r w:rsidRPr="00BF05DA">
        <w:rPr>
          <w:rFonts w:ascii="Barlow" w:hAnsi="Barlow" w:cs="Arial"/>
          <w:sz w:val="22"/>
        </w:rPr>
        <w:t xml:space="preserve"> beschließen. </w:t>
      </w:r>
    </w:p>
    <w:p w14:paraId="77A9845D" w14:textId="77777777" w:rsidR="00DB68AB" w:rsidRPr="00BF05DA" w:rsidRDefault="00DB68AB" w:rsidP="00DB68AB">
      <w:pPr>
        <w:numPr>
          <w:ilvl w:val="0"/>
          <w:numId w:val="35"/>
        </w:numPr>
        <w:tabs>
          <w:tab w:val="num" w:pos="480"/>
        </w:tabs>
        <w:ind w:left="480" w:hanging="480"/>
        <w:jc w:val="both"/>
        <w:rPr>
          <w:rFonts w:cs="Arial"/>
        </w:rPr>
      </w:pPr>
      <w:r w:rsidRPr="00BF05DA">
        <w:rPr>
          <w:rFonts w:cs="Arial"/>
        </w:rPr>
        <w:t xml:space="preserve">Nähere Bestimmungen zum Ablauf, den organisatorischen und technischen Voraussetzungen einer Generalversammlung im Sinne des Abs. 6 können in einer vom Vorstand zu beschließenden Geschäftsordnung geregelt werden. Andernfalls sind sie im Zuge der Einberufung der Generalversammlung durch das einberufende Organ anzugeben. Individuelle Verbindungsprobleme einzelner Teilnehmer bilden jedenfalls keine Grundlage für die Anfechtung eines in einer Generalversammlung im Sinne des Abs. 6 gefassten Beschlusses. Im Übrigen gelten die Bestimmungen über die physische Generalversammlung sinngemäß. </w:t>
      </w:r>
    </w:p>
    <w:p w14:paraId="1834F074" w14:textId="249B2AB7"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Sowohl zu den ordentlichen wie auch zu den außerordentlichen </w:t>
      </w:r>
      <w:r w:rsidR="2C650E81" w:rsidRPr="37EA4AF9">
        <w:rPr>
          <w:rFonts w:cs="Arial"/>
        </w:rPr>
        <w:t>General</w:t>
      </w:r>
      <w:r w:rsidRPr="37EA4AF9">
        <w:rPr>
          <w:rFonts w:cs="Arial"/>
        </w:rPr>
        <w:t xml:space="preserve">versammlungen sind alle Mitglieder mindestens zwei Wochen vor dem Termin schriftlich, per Post oder mittels Telefax oder per E-Mail (an die vom Mitglied dem Verein bekannt gegebene Fax-Nummer oder E-Mail-Adresse) einzuladen. Die Anberaumung der </w:t>
      </w:r>
      <w:r w:rsidR="242480A1" w:rsidRPr="37EA4AF9">
        <w:rPr>
          <w:rFonts w:cs="Arial"/>
        </w:rPr>
        <w:t>General</w:t>
      </w:r>
      <w:r w:rsidRPr="37EA4AF9">
        <w:rPr>
          <w:rFonts w:cs="Arial"/>
        </w:rPr>
        <w:t xml:space="preserve">versammlung hat unter Angabe der Tagesordnung zu erfolgen. Die Einberufung erfolgt durch den Vorstand (Abs. 1 und Abs. 5 </w:t>
      </w:r>
      <w:proofErr w:type="spellStart"/>
      <w:r w:rsidRPr="37EA4AF9">
        <w:rPr>
          <w:rFonts w:cs="Arial"/>
        </w:rPr>
        <w:t>lit</w:t>
      </w:r>
      <w:proofErr w:type="spellEnd"/>
      <w:r w:rsidRPr="37EA4AF9">
        <w:rPr>
          <w:rFonts w:cs="Arial"/>
        </w:rPr>
        <w:t>. a-c, f), durch eine</w:t>
      </w:r>
      <w:r w:rsidR="00C37BF0" w:rsidRPr="37EA4AF9">
        <w:rPr>
          <w:rFonts w:cs="Arial"/>
        </w:rPr>
        <w:t>/eine</w:t>
      </w:r>
      <w:r w:rsidR="0047565F" w:rsidRPr="37EA4AF9">
        <w:rPr>
          <w:rFonts w:cs="Arial"/>
        </w:rPr>
        <w:t>n</w:t>
      </w:r>
      <w:r w:rsidR="00915B9D" w:rsidRPr="37EA4AF9">
        <w:rPr>
          <w:rFonts w:cs="Arial"/>
        </w:rPr>
        <w:t>/die</w:t>
      </w:r>
      <w:r w:rsidRPr="37EA4AF9">
        <w:rPr>
          <w:rFonts w:cs="Arial"/>
        </w:rPr>
        <w:t xml:space="preserve"> </w:t>
      </w:r>
      <w:r w:rsidR="0047565F" w:rsidRPr="37EA4AF9">
        <w:rPr>
          <w:rFonts w:cs="Arial"/>
        </w:rPr>
        <w:t>Rech</w:t>
      </w:r>
      <w:r w:rsidR="007F70C4" w:rsidRPr="37EA4AF9">
        <w:rPr>
          <w:rFonts w:cs="Arial"/>
        </w:rPr>
        <w:t>n</w:t>
      </w:r>
      <w:r w:rsidR="0047565F" w:rsidRPr="37EA4AF9">
        <w:rPr>
          <w:rFonts w:cs="Arial"/>
        </w:rPr>
        <w:t>ungsprüfende</w:t>
      </w:r>
      <w:r w:rsidR="00915B9D" w:rsidRPr="37EA4AF9">
        <w:rPr>
          <w:rFonts w:cs="Arial"/>
        </w:rPr>
        <w:t>/Rechnungsprüfende</w:t>
      </w:r>
      <w:r w:rsidR="0047565F" w:rsidRPr="37EA4AF9">
        <w:rPr>
          <w:rFonts w:cs="Arial"/>
        </w:rPr>
        <w:t>n</w:t>
      </w:r>
      <w:r w:rsidRPr="37EA4AF9">
        <w:rPr>
          <w:rFonts w:cs="Arial"/>
        </w:rPr>
        <w:t xml:space="preserve"> (Abs. 5 </w:t>
      </w:r>
      <w:proofErr w:type="spellStart"/>
      <w:r w:rsidRPr="37EA4AF9">
        <w:rPr>
          <w:rFonts w:cs="Arial"/>
        </w:rPr>
        <w:t>lit</w:t>
      </w:r>
      <w:proofErr w:type="spellEnd"/>
      <w:r w:rsidRPr="37EA4AF9">
        <w:rPr>
          <w:rFonts w:cs="Arial"/>
        </w:rPr>
        <w:t>. d) oder durch eine</w:t>
      </w:r>
      <w:r w:rsidR="00443482" w:rsidRPr="37EA4AF9">
        <w:rPr>
          <w:rFonts w:cs="Arial"/>
        </w:rPr>
        <w:t>/eine</w:t>
      </w:r>
      <w:r w:rsidR="0047565F" w:rsidRPr="37EA4AF9">
        <w:rPr>
          <w:rFonts w:cs="Arial"/>
        </w:rPr>
        <w:t>n</w:t>
      </w:r>
      <w:r w:rsidRPr="37EA4AF9">
        <w:rPr>
          <w:rFonts w:cs="Arial"/>
        </w:rPr>
        <w:t xml:space="preserve"> gerichtlich </w:t>
      </w:r>
      <w:r w:rsidR="0047565F" w:rsidRPr="37EA4AF9">
        <w:rPr>
          <w:rFonts w:cs="Arial"/>
        </w:rPr>
        <w:t>bestellte/</w:t>
      </w:r>
      <w:r w:rsidRPr="37EA4AF9">
        <w:rPr>
          <w:rFonts w:cs="Arial"/>
        </w:rPr>
        <w:t xml:space="preserve">bestellten </w:t>
      </w:r>
      <w:proofErr w:type="spellStart"/>
      <w:r w:rsidRPr="37EA4AF9">
        <w:rPr>
          <w:rFonts w:cs="Arial"/>
        </w:rPr>
        <w:t>Kurator</w:t>
      </w:r>
      <w:r w:rsidR="003620AA">
        <w:rPr>
          <w:rFonts w:cs="Arial"/>
        </w:rPr>
        <w:t>:</w:t>
      </w:r>
      <w:r w:rsidR="0047565F" w:rsidRPr="37EA4AF9">
        <w:rPr>
          <w:rFonts w:cs="Arial"/>
        </w:rPr>
        <w:t>in</w:t>
      </w:r>
      <w:proofErr w:type="spellEnd"/>
      <w:r w:rsidRPr="37EA4AF9">
        <w:rPr>
          <w:rFonts w:cs="Arial"/>
        </w:rPr>
        <w:t xml:space="preserve"> (Abs. 5 </w:t>
      </w:r>
      <w:proofErr w:type="spellStart"/>
      <w:r w:rsidRPr="37EA4AF9">
        <w:rPr>
          <w:rFonts w:cs="Arial"/>
        </w:rPr>
        <w:t>lit</w:t>
      </w:r>
      <w:proofErr w:type="spellEnd"/>
      <w:r w:rsidRPr="37EA4AF9">
        <w:rPr>
          <w:rFonts w:cs="Arial"/>
        </w:rPr>
        <w:t>. e).</w:t>
      </w:r>
    </w:p>
    <w:p w14:paraId="16298AF5" w14:textId="5B5C772E" w:rsidR="00E82C66" w:rsidRPr="00296CB7" w:rsidRDefault="00E82C66" w:rsidP="37EA4AF9">
      <w:pPr>
        <w:numPr>
          <w:ilvl w:val="0"/>
          <w:numId w:val="16"/>
        </w:numPr>
        <w:tabs>
          <w:tab w:val="num" w:pos="480"/>
        </w:tabs>
        <w:ind w:left="480" w:hanging="480"/>
        <w:jc w:val="both"/>
        <w:rPr>
          <w:rFonts w:cs="Arial"/>
        </w:rPr>
      </w:pPr>
      <w:r w:rsidRPr="2A97FA70">
        <w:rPr>
          <w:rFonts w:cs="Arial"/>
        </w:rPr>
        <w:t xml:space="preserve">Anträge zur </w:t>
      </w:r>
      <w:r w:rsidR="082F58A1" w:rsidRPr="2A97FA70">
        <w:rPr>
          <w:rFonts w:cs="Arial"/>
        </w:rPr>
        <w:t>General</w:t>
      </w:r>
      <w:r w:rsidRPr="2A97FA70">
        <w:rPr>
          <w:rFonts w:cs="Arial"/>
        </w:rPr>
        <w:t xml:space="preserve">versammlung, Wahlvorschläge zum Vorstand und </w:t>
      </w:r>
      <w:r w:rsidR="234B8210" w:rsidRPr="2A97FA70">
        <w:rPr>
          <w:rFonts w:cs="Arial"/>
        </w:rPr>
        <w:t xml:space="preserve">für </w:t>
      </w:r>
      <w:r w:rsidR="0047565F" w:rsidRPr="2A97FA70">
        <w:rPr>
          <w:rFonts w:cs="Arial"/>
        </w:rPr>
        <w:t>Rechnungsprüfende</w:t>
      </w:r>
      <w:r w:rsidRPr="2A97FA70">
        <w:rPr>
          <w:rFonts w:cs="Arial"/>
        </w:rPr>
        <w:t xml:space="preserve"> bzw. Aufnahme weiterer Tagesordnungspunkte sind mindestens sieben Tage vor dem Termin der </w:t>
      </w:r>
      <w:r w:rsidR="46CC2C4D" w:rsidRPr="2A97FA70">
        <w:rPr>
          <w:rFonts w:cs="Arial"/>
        </w:rPr>
        <w:t>General</w:t>
      </w:r>
      <w:r w:rsidRPr="2A97FA70">
        <w:rPr>
          <w:rFonts w:cs="Arial"/>
        </w:rPr>
        <w:t xml:space="preserve">versammlung beim Vorstand schriftlich, mittels Telefax oder per E-Mail einzureichen. Diese sind aber nur dann in die Tagesordnung aufzunehmen bzw. in der </w:t>
      </w:r>
      <w:r w:rsidR="32CBA4E5" w:rsidRPr="2A97FA70">
        <w:rPr>
          <w:rFonts w:cs="Arial"/>
        </w:rPr>
        <w:t>General</w:t>
      </w:r>
      <w:r w:rsidRPr="2A97FA70">
        <w:rPr>
          <w:rFonts w:cs="Arial"/>
        </w:rPr>
        <w:t xml:space="preserve">versammlung zu behandeln, wenn sie von mindestens zwei ordentlichen oder mindestens fünf außerordentlichen Mitgliedern unterschrieben sind. Wahlvorschläge müssen jedoch jedenfalls von mindestens zwei ordentlichen Mitgliedern unterschrieben sein, andernfalls </w:t>
      </w:r>
      <w:r w:rsidR="00D04C4D" w:rsidRPr="2A97FA70">
        <w:rPr>
          <w:rFonts w:cs="Arial"/>
        </w:rPr>
        <w:t xml:space="preserve">sind </w:t>
      </w:r>
      <w:r w:rsidRPr="2A97FA70">
        <w:rPr>
          <w:rFonts w:cs="Arial"/>
        </w:rPr>
        <w:t>diese nicht zuzulassen.</w:t>
      </w:r>
    </w:p>
    <w:p w14:paraId="5A36F1E1" w14:textId="77D4ADB7" w:rsidR="00E82C66" w:rsidRPr="00296CB7" w:rsidRDefault="00E82C66" w:rsidP="37EA4AF9">
      <w:pPr>
        <w:numPr>
          <w:ilvl w:val="0"/>
          <w:numId w:val="16"/>
        </w:numPr>
        <w:tabs>
          <w:tab w:val="num" w:pos="480"/>
        </w:tabs>
        <w:ind w:left="480" w:hanging="480"/>
        <w:jc w:val="both"/>
        <w:rPr>
          <w:rFonts w:cs="Arial"/>
        </w:rPr>
      </w:pPr>
      <w:r w:rsidRPr="37EA4AF9">
        <w:rPr>
          <w:rFonts w:cs="Arial"/>
        </w:rPr>
        <w:lastRenderedPageBreak/>
        <w:t xml:space="preserve">Gültige Beschlüsse – ausgenommen solche über einen Antrag auf Einberufung einer außerordentlichen </w:t>
      </w:r>
      <w:r w:rsidR="4F205D9D" w:rsidRPr="37EA4AF9">
        <w:rPr>
          <w:rFonts w:cs="Arial"/>
        </w:rPr>
        <w:t>General</w:t>
      </w:r>
      <w:r w:rsidRPr="37EA4AF9">
        <w:rPr>
          <w:rFonts w:cs="Arial"/>
        </w:rPr>
        <w:t xml:space="preserve">versammlung – können nur zur Tagesordnung gefasst werden. </w:t>
      </w:r>
    </w:p>
    <w:p w14:paraId="1A4A726E" w14:textId="08400A0D"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Die </w:t>
      </w:r>
      <w:r w:rsidR="2EDBC187" w:rsidRPr="37EA4AF9">
        <w:rPr>
          <w:rFonts w:cs="Arial"/>
        </w:rPr>
        <w:t>General</w:t>
      </w:r>
      <w:r w:rsidRPr="37EA4AF9">
        <w:rPr>
          <w:rFonts w:cs="Arial"/>
        </w:rPr>
        <w:t>versammlung ist ohne Rücksicht auf die Anzahl der Erschienenen beschlussfähig.</w:t>
      </w:r>
    </w:p>
    <w:p w14:paraId="7371824B" w14:textId="62D2709D"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Die Wahlen und die Beschlussfassungen in der </w:t>
      </w:r>
      <w:r w:rsidR="61247161" w:rsidRPr="37EA4AF9">
        <w:rPr>
          <w:rFonts w:cs="Arial"/>
        </w:rPr>
        <w:t>General</w:t>
      </w:r>
      <w:r w:rsidRPr="37EA4AF9">
        <w:rPr>
          <w:rFonts w:cs="Arial"/>
        </w:rPr>
        <w:t xml:space="preserve">versammlung erfolgen in der Regel mit einfacher Mehrheit der abgegebenen gültigen Stimmen. Die Abstimmung hat offen mit Handzeichen zu erfolgen, sofern die Mehrheit der in der </w:t>
      </w:r>
      <w:r w:rsidR="619B951A" w:rsidRPr="37EA4AF9">
        <w:rPr>
          <w:rFonts w:cs="Arial"/>
        </w:rPr>
        <w:t>General</w:t>
      </w:r>
      <w:r w:rsidRPr="37EA4AF9">
        <w:rPr>
          <w:rFonts w:cs="Arial"/>
        </w:rPr>
        <w:t xml:space="preserve">versammlung anwesenden Mitglieder nicht eine geheime Abstimmung beschließt. </w:t>
      </w:r>
      <w:r w:rsidR="00407CB4" w:rsidRPr="00407CB4">
        <w:rPr>
          <w:rFonts w:cs="Arial"/>
        </w:rPr>
        <w:t>Beschlüsse, mit denen der Vorstand abgewählt oder die Statuten des Vereins geändert werden sollen, bedürfen jedoch einer qualifizierten Mehrheit von zwei Dritteln der abgegebenen gültigen Stimmen. Bei Stimmengleichheit gilt der Antrag als abgelehnt.</w:t>
      </w:r>
      <w:r w:rsidRPr="37EA4AF9">
        <w:rPr>
          <w:rFonts w:cs="Arial"/>
        </w:rPr>
        <w:t xml:space="preserve"> </w:t>
      </w:r>
    </w:p>
    <w:p w14:paraId="7BDF5F6A" w14:textId="52B4D9C6" w:rsidR="00E82C66" w:rsidRPr="00296CB7" w:rsidRDefault="00E82C66" w:rsidP="37EA4AF9">
      <w:pPr>
        <w:numPr>
          <w:ilvl w:val="0"/>
          <w:numId w:val="16"/>
        </w:numPr>
        <w:tabs>
          <w:tab w:val="num" w:pos="480"/>
        </w:tabs>
        <w:ind w:left="480" w:hanging="480"/>
        <w:jc w:val="both"/>
        <w:rPr>
          <w:rFonts w:cs="Arial"/>
        </w:rPr>
      </w:pPr>
      <w:r w:rsidRPr="37EA4AF9">
        <w:rPr>
          <w:rFonts w:cs="Arial"/>
        </w:rPr>
        <w:t xml:space="preserve">Den Vorsitz in der </w:t>
      </w:r>
      <w:r w:rsidR="6B5DC766" w:rsidRPr="37EA4AF9">
        <w:rPr>
          <w:rFonts w:cs="Arial"/>
        </w:rPr>
        <w:t>General</w:t>
      </w:r>
      <w:r w:rsidRPr="37EA4AF9">
        <w:rPr>
          <w:rFonts w:cs="Arial"/>
        </w:rPr>
        <w:t xml:space="preserve">versammlung führt </w:t>
      </w:r>
      <w:r w:rsidR="00306E7A" w:rsidRPr="37EA4AF9">
        <w:rPr>
          <w:rFonts w:cs="Arial"/>
        </w:rPr>
        <w:t>die Obfrau/der Obmann</w:t>
      </w:r>
      <w:r w:rsidRPr="37EA4AF9">
        <w:rPr>
          <w:rFonts w:cs="Arial"/>
        </w:rPr>
        <w:t xml:space="preserve">, bei </w:t>
      </w:r>
      <w:r w:rsidR="00306E7A" w:rsidRPr="37EA4AF9">
        <w:rPr>
          <w:rFonts w:cs="Arial"/>
        </w:rPr>
        <w:t>deren/</w:t>
      </w:r>
      <w:r w:rsidRPr="37EA4AF9">
        <w:rPr>
          <w:rFonts w:cs="Arial"/>
        </w:rPr>
        <w:t xml:space="preserve">dessen Verhinderung </w:t>
      </w:r>
      <w:r w:rsidR="00A06C5A" w:rsidRPr="37EA4AF9">
        <w:rPr>
          <w:rFonts w:cs="Arial"/>
        </w:rPr>
        <w:t>d</w:t>
      </w:r>
      <w:r w:rsidR="00306E7A" w:rsidRPr="37EA4AF9">
        <w:rPr>
          <w:rFonts w:cs="Arial"/>
        </w:rPr>
        <w:t>ie</w:t>
      </w:r>
      <w:r w:rsidR="00E96744" w:rsidRPr="37EA4AF9">
        <w:rPr>
          <w:rFonts w:cs="Arial"/>
        </w:rPr>
        <w:t>/d</w:t>
      </w:r>
      <w:r w:rsidR="00306E7A" w:rsidRPr="37EA4AF9">
        <w:rPr>
          <w:rFonts w:cs="Arial"/>
        </w:rPr>
        <w:t>er</w:t>
      </w:r>
      <w:r w:rsidR="00A06C5A" w:rsidRPr="37EA4AF9">
        <w:rPr>
          <w:rFonts w:cs="Arial"/>
        </w:rPr>
        <w:t xml:space="preserve"> Ob</w:t>
      </w:r>
      <w:r w:rsidR="00306E7A" w:rsidRPr="37EA4AF9">
        <w:rPr>
          <w:rFonts w:cs="Arial"/>
        </w:rPr>
        <w:t>frau</w:t>
      </w:r>
      <w:r w:rsidR="00E96744" w:rsidRPr="37EA4AF9">
        <w:rPr>
          <w:rFonts w:cs="Arial"/>
        </w:rPr>
        <w:t>/Ob</w:t>
      </w:r>
      <w:r w:rsidR="00306E7A" w:rsidRPr="37EA4AF9">
        <w:rPr>
          <w:rFonts w:cs="Arial"/>
        </w:rPr>
        <w:t>mann</w:t>
      </w:r>
      <w:r w:rsidR="00A06C5A" w:rsidRPr="37EA4AF9">
        <w:rPr>
          <w:rFonts w:cs="Arial"/>
        </w:rPr>
        <w:t>-Stellvertret</w:t>
      </w:r>
      <w:r w:rsidR="00306E7A" w:rsidRPr="37EA4AF9">
        <w:rPr>
          <w:rFonts w:cs="Arial"/>
        </w:rPr>
        <w:t>ende</w:t>
      </w:r>
      <w:r w:rsidRPr="37EA4AF9">
        <w:rPr>
          <w:rFonts w:cs="Arial"/>
        </w:rPr>
        <w:t>. Wenn auch diese</w:t>
      </w:r>
      <w:r w:rsidR="00CD4042" w:rsidRPr="37EA4AF9">
        <w:rPr>
          <w:rFonts w:cs="Arial"/>
        </w:rPr>
        <w:t>/diese</w:t>
      </w:r>
      <w:r w:rsidR="00306E7A" w:rsidRPr="37EA4AF9">
        <w:rPr>
          <w:rFonts w:cs="Arial"/>
        </w:rPr>
        <w:t>r</w:t>
      </w:r>
      <w:r w:rsidRPr="37EA4AF9">
        <w:rPr>
          <w:rFonts w:cs="Arial"/>
        </w:rPr>
        <w:t xml:space="preserve"> verhindert ist</w:t>
      </w:r>
      <w:r w:rsidR="00A06C5A" w:rsidRPr="37EA4AF9">
        <w:rPr>
          <w:rFonts w:cs="Arial"/>
        </w:rPr>
        <w:t xml:space="preserve">, </w:t>
      </w:r>
      <w:r w:rsidRPr="37EA4AF9">
        <w:rPr>
          <w:rFonts w:cs="Arial"/>
        </w:rPr>
        <w:t>so führt das an Jahren älteste anwesende Vorstandsmitglied den Vorsitz.</w:t>
      </w:r>
    </w:p>
    <w:p w14:paraId="49217B2C" w14:textId="4A9F149D" w:rsidR="00E82C66" w:rsidRPr="000A6CD6" w:rsidRDefault="4CCFD5E8" w:rsidP="1A77FE1D">
      <w:pPr>
        <w:numPr>
          <w:ilvl w:val="0"/>
          <w:numId w:val="16"/>
        </w:numPr>
        <w:tabs>
          <w:tab w:val="num" w:pos="480"/>
        </w:tabs>
        <w:ind w:left="480" w:hanging="480"/>
        <w:jc w:val="both"/>
        <w:rPr>
          <w:rFonts w:cs="Arial"/>
        </w:rPr>
      </w:pPr>
      <w:bookmarkStart w:id="31" w:name="_Hlk66711905"/>
      <w:r w:rsidRPr="000A6CD6">
        <w:rPr>
          <w:rFonts w:cs="Arial"/>
        </w:rPr>
        <w:t xml:space="preserve">Bei beabsichtigter Änderung der Statuten ist deren wesentlicher geänderter Inhalt anzugeben. </w:t>
      </w:r>
      <w:r w:rsidRPr="005136E3">
        <w:rPr>
          <w:rFonts w:cs="Arial"/>
        </w:rPr>
        <w:t>Die Änderung der Statuten bedarf der vorherigen Zustimmung des Landesverbandes.</w:t>
      </w:r>
      <w:r w:rsidRPr="000A6CD6">
        <w:rPr>
          <w:rFonts w:cs="Arial"/>
        </w:rPr>
        <w:t xml:space="preserve"> </w:t>
      </w:r>
    </w:p>
    <w:p w14:paraId="193A9B6E" w14:textId="5C9E6207" w:rsidR="00E82C66" w:rsidRPr="002C66E2" w:rsidRDefault="00E82C66" w:rsidP="004329DE">
      <w:pPr>
        <w:pStyle w:val="berschrift1"/>
        <w:spacing w:line="240" w:lineRule="auto"/>
        <w:jc w:val="center"/>
      </w:pPr>
      <w:bookmarkStart w:id="32" w:name="_Toc168988391"/>
      <w:bookmarkEnd w:id="31"/>
      <w:r>
        <w:t xml:space="preserve">§ 9: Aufgaben der </w:t>
      </w:r>
      <w:r w:rsidR="7FDD4F1D">
        <w:t>General</w:t>
      </w:r>
      <w:r>
        <w:t>versammlung</w:t>
      </w:r>
      <w:bookmarkEnd w:id="32"/>
    </w:p>
    <w:p w14:paraId="036EF17E" w14:textId="29221C34" w:rsidR="00E82C66" w:rsidRPr="00577875" w:rsidRDefault="00E82C66" w:rsidP="37EA4AF9">
      <w:pPr>
        <w:tabs>
          <w:tab w:val="num" w:pos="480"/>
        </w:tabs>
        <w:ind w:left="480" w:hanging="480"/>
        <w:jc w:val="both"/>
        <w:rPr>
          <w:rFonts w:cs="Arial"/>
        </w:rPr>
      </w:pPr>
      <w:r w:rsidRPr="37EA4AF9">
        <w:rPr>
          <w:rFonts w:cs="Arial"/>
        </w:rPr>
        <w:t xml:space="preserve">Der </w:t>
      </w:r>
      <w:r w:rsidR="5D9CB157" w:rsidRPr="37EA4AF9">
        <w:rPr>
          <w:rFonts w:cs="Arial"/>
        </w:rPr>
        <w:t>General</w:t>
      </w:r>
      <w:r w:rsidRPr="37EA4AF9">
        <w:rPr>
          <w:rFonts w:cs="Arial"/>
        </w:rPr>
        <w:t>versammlung sind folgende Aufgaben vorbehalten:</w:t>
      </w:r>
    </w:p>
    <w:p w14:paraId="0C9F1AFB"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Beschlussfassung über den Voranschlag; </w:t>
      </w:r>
    </w:p>
    <w:p w14:paraId="4EDAC176" w14:textId="641602FE" w:rsidR="00E82C66" w:rsidRPr="00577875" w:rsidRDefault="00E82C66" w:rsidP="0033105F">
      <w:pPr>
        <w:numPr>
          <w:ilvl w:val="0"/>
          <w:numId w:val="17"/>
        </w:numPr>
        <w:tabs>
          <w:tab w:val="num" w:pos="360"/>
        </w:tabs>
        <w:ind w:left="360" w:right="432"/>
        <w:jc w:val="both"/>
        <w:rPr>
          <w:rFonts w:cs="Arial"/>
          <w:iCs/>
        </w:rPr>
      </w:pPr>
      <w:r w:rsidRPr="00577875">
        <w:rPr>
          <w:rFonts w:cs="Arial"/>
          <w:iCs/>
        </w:rPr>
        <w:t>Entgegennahme und Genehmigung des Rechenschaftsberichts und des Rechnungs</w:t>
      </w:r>
      <w:r>
        <w:rPr>
          <w:rFonts w:cs="Arial"/>
          <w:iCs/>
        </w:rPr>
        <w:t>a</w:t>
      </w:r>
      <w:r w:rsidRPr="00577875">
        <w:rPr>
          <w:rFonts w:cs="Arial"/>
          <w:iCs/>
        </w:rPr>
        <w:t xml:space="preserve">bschlusses unter Einbindung der </w:t>
      </w:r>
      <w:r w:rsidR="00306E7A">
        <w:rPr>
          <w:rFonts w:cs="Arial"/>
          <w:iCs/>
        </w:rPr>
        <w:t>Rechnungsprüfenden</w:t>
      </w:r>
      <w:r w:rsidRPr="00577875">
        <w:rPr>
          <w:rFonts w:cs="Arial"/>
          <w:iCs/>
        </w:rPr>
        <w:t>;</w:t>
      </w:r>
    </w:p>
    <w:p w14:paraId="393CA123"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Entgegennahme der Berichte des Vorstandes und Beschlussfassung über dessen Berichte</w:t>
      </w:r>
      <w:r>
        <w:rPr>
          <w:rFonts w:cs="Arial"/>
          <w:iCs/>
        </w:rPr>
        <w:t>;</w:t>
      </w:r>
    </w:p>
    <w:p w14:paraId="65FE8A50" w14:textId="027D075E"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Wahl und Enthebung der Mitglieder des Vorstands und der </w:t>
      </w:r>
      <w:r w:rsidR="00306E7A">
        <w:rPr>
          <w:rFonts w:cs="Arial"/>
          <w:iCs/>
        </w:rPr>
        <w:t>Rechnungsprüfenden</w:t>
      </w:r>
      <w:r w:rsidRPr="00577875">
        <w:rPr>
          <w:rFonts w:cs="Arial"/>
          <w:iCs/>
        </w:rPr>
        <w:t>;</w:t>
      </w:r>
    </w:p>
    <w:p w14:paraId="710D0DA7" w14:textId="40D7745B"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Genehmigung von Rechtsgeschäften zwischen </w:t>
      </w:r>
      <w:r w:rsidR="00306E7A">
        <w:rPr>
          <w:rFonts w:cs="Arial"/>
          <w:iCs/>
        </w:rPr>
        <w:t>Rechnungsprüfenden</w:t>
      </w:r>
      <w:r w:rsidRPr="00577875">
        <w:rPr>
          <w:rFonts w:cs="Arial"/>
          <w:iCs/>
        </w:rPr>
        <w:t xml:space="preserve"> und Verein;</w:t>
      </w:r>
    </w:p>
    <w:p w14:paraId="1CD1C3C5"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Entlastung des Vorstands;</w:t>
      </w:r>
    </w:p>
    <w:p w14:paraId="36501909" w14:textId="5E78CBBB" w:rsidR="00E82C66" w:rsidRPr="00577875" w:rsidRDefault="00E82C66" w:rsidP="0033105F">
      <w:pPr>
        <w:numPr>
          <w:ilvl w:val="0"/>
          <w:numId w:val="17"/>
        </w:numPr>
        <w:tabs>
          <w:tab w:val="num" w:pos="360"/>
        </w:tabs>
        <w:ind w:left="360" w:right="432"/>
        <w:jc w:val="both"/>
        <w:rPr>
          <w:rFonts w:cs="Arial"/>
          <w:iCs/>
        </w:rPr>
      </w:pPr>
      <w:r w:rsidRPr="00577875">
        <w:rPr>
          <w:rFonts w:cs="Arial"/>
          <w:iCs/>
        </w:rPr>
        <w:t xml:space="preserve">Festsetzung der Höhe der Beitrittsgebühr und der Mitgliedsbeiträge für ordentliche </w:t>
      </w:r>
      <w:r w:rsidR="0067665A">
        <w:rPr>
          <w:rFonts w:cs="Arial"/>
          <w:iCs/>
        </w:rPr>
        <w:t xml:space="preserve">und </w:t>
      </w:r>
      <w:r w:rsidRPr="00577875">
        <w:rPr>
          <w:rFonts w:cs="Arial"/>
          <w:iCs/>
        </w:rPr>
        <w:t>außerordentliche Mitglieder nach Maßgabe von § 1</w:t>
      </w:r>
      <w:r w:rsidR="00934ED5">
        <w:rPr>
          <w:rFonts w:cs="Arial"/>
          <w:iCs/>
        </w:rPr>
        <w:t>1</w:t>
      </w:r>
      <w:r w:rsidRPr="00577875">
        <w:rPr>
          <w:rFonts w:cs="Arial"/>
          <w:iCs/>
        </w:rPr>
        <w:t xml:space="preserve"> Abs</w:t>
      </w:r>
      <w:r>
        <w:rPr>
          <w:rFonts w:cs="Arial"/>
          <w:iCs/>
        </w:rPr>
        <w:t>.</w:t>
      </w:r>
      <w:r w:rsidRPr="00577875">
        <w:rPr>
          <w:rFonts w:cs="Arial"/>
          <w:iCs/>
        </w:rPr>
        <w:t xml:space="preserve"> 2 </w:t>
      </w:r>
      <w:proofErr w:type="spellStart"/>
      <w:r w:rsidRPr="00577875">
        <w:rPr>
          <w:rFonts w:cs="Arial"/>
          <w:iCs/>
        </w:rPr>
        <w:t>lit</w:t>
      </w:r>
      <w:proofErr w:type="spellEnd"/>
      <w:r>
        <w:rPr>
          <w:rFonts w:cs="Arial"/>
          <w:iCs/>
        </w:rPr>
        <w:t>.</w:t>
      </w:r>
      <w:r w:rsidRPr="00577875">
        <w:rPr>
          <w:rFonts w:cs="Arial"/>
          <w:iCs/>
        </w:rPr>
        <w:t xml:space="preserve"> k, und </w:t>
      </w:r>
      <w:proofErr w:type="spellStart"/>
      <w:r w:rsidRPr="00577875">
        <w:rPr>
          <w:rFonts w:cs="Arial"/>
          <w:iCs/>
        </w:rPr>
        <w:t>lit</w:t>
      </w:r>
      <w:proofErr w:type="spellEnd"/>
      <w:r>
        <w:rPr>
          <w:rFonts w:cs="Arial"/>
          <w:iCs/>
        </w:rPr>
        <w:t>.</w:t>
      </w:r>
      <w:r w:rsidRPr="00577875">
        <w:rPr>
          <w:rFonts w:cs="Arial"/>
          <w:iCs/>
        </w:rPr>
        <w:t xml:space="preserve"> l);</w:t>
      </w:r>
    </w:p>
    <w:p w14:paraId="39DD3826"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Verleihung und Aberkennung der Ehrenmitgliedschaft;</w:t>
      </w:r>
    </w:p>
    <w:p w14:paraId="76BFE763" w14:textId="77777777" w:rsidR="00E82C66" w:rsidRPr="00577875" w:rsidRDefault="00E82C66" w:rsidP="0033105F">
      <w:pPr>
        <w:numPr>
          <w:ilvl w:val="0"/>
          <w:numId w:val="17"/>
        </w:numPr>
        <w:tabs>
          <w:tab w:val="num" w:pos="360"/>
        </w:tabs>
        <w:ind w:left="360" w:right="432"/>
        <w:jc w:val="both"/>
        <w:rPr>
          <w:rFonts w:cs="Arial"/>
          <w:iCs/>
        </w:rPr>
      </w:pPr>
      <w:r w:rsidRPr="00577875">
        <w:rPr>
          <w:rFonts w:cs="Arial"/>
          <w:iCs/>
        </w:rPr>
        <w:t>Beschlussfassung über Statutenänderungen und die freiwillige Auflösung des Vereins</w:t>
      </w:r>
      <w:r>
        <w:rPr>
          <w:rFonts w:cs="Arial"/>
          <w:iCs/>
        </w:rPr>
        <w:t>;</w:t>
      </w:r>
    </w:p>
    <w:p w14:paraId="3B1CBC26" w14:textId="1D5A28AA" w:rsidR="00E82C66" w:rsidRPr="00577875" w:rsidRDefault="042B341D" w:rsidP="0105FD22">
      <w:pPr>
        <w:numPr>
          <w:ilvl w:val="0"/>
          <w:numId w:val="17"/>
        </w:numPr>
        <w:tabs>
          <w:tab w:val="num" w:pos="360"/>
        </w:tabs>
        <w:ind w:left="360" w:right="432"/>
        <w:jc w:val="both"/>
        <w:rPr>
          <w:rFonts w:cs="Arial"/>
        </w:rPr>
      </w:pPr>
      <w:r w:rsidRPr="0105FD22">
        <w:rPr>
          <w:rFonts w:cs="Arial"/>
        </w:rPr>
        <w:t>Beratung und Beschlussfassung über sonstige auf der Tagesordnung stehende</w:t>
      </w:r>
      <w:r w:rsidR="337C61F6" w:rsidRPr="0105FD22">
        <w:rPr>
          <w:rFonts w:cs="Arial"/>
        </w:rPr>
        <w:t>n Punkte</w:t>
      </w:r>
      <w:r w:rsidR="6100DB4D" w:rsidRPr="0105FD22">
        <w:rPr>
          <w:rFonts w:cs="Arial"/>
        </w:rPr>
        <w:t>.</w:t>
      </w:r>
    </w:p>
    <w:p w14:paraId="7B4DF214" w14:textId="77777777" w:rsidR="00E82C66" w:rsidRPr="002C66E2" w:rsidRDefault="00E82C66" w:rsidP="004329DE">
      <w:pPr>
        <w:pStyle w:val="berschrift1"/>
        <w:spacing w:line="240" w:lineRule="auto"/>
        <w:jc w:val="center"/>
      </w:pPr>
      <w:bookmarkStart w:id="33" w:name="_Toc168988392"/>
      <w:r w:rsidRPr="002C66E2">
        <w:lastRenderedPageBreak/>
        <w:t>§ 10: Vorstand</w:t>
      </w:r>
      <w:bookmarkEnd w:id="33"/>
    </w:p>
    <w:p w14:paraId="377D8B2C" w14:textId="78D68321" w:rsidR="00E82C66" w:rsidRPr="0083011F" w:rsidRDefault="00E82C66" w:rsidP="628042F1">
      <w:pPr>
        <w:numPr>
          <w:ilvl w:val="0"/>
          <w:numId w:val="1"/>
        </w:numPr>
        <w:ind w:left="426" w:hanging="426"/>
        <w:jc w:val="both"/>
        <w:rPr>
          <w:rFonts w:cs="Arial"/>
        </w:rPr>
      </w:pPr>
      <w:bookmarkStart w:id="34" w:name="_Hlk66711933"/>
      <w:r w:rsidRPr="0083011F">
        <w:rPr>
          <w:rFonts w:cs="Arial"/>
        </w:rPr>
        <w:t xml:space="preserve">Der Vorstand besteht </w:t>
      </w:r>
      <w:r w:rsidR="000F5ABB" w:rsidRPr="0083011F">
        <w:rPr>
          <w:rFonts w:cs="Arial"/>
        </w:rPr>
        <w:t xml:space="preserve">zumindest </w:t>
      </w:r>
      <w:r w:rsidRPr="0083011F">
        <w:rPr>
          <w:rFonts w:cs="Arial"/>
        </w:rPr>
        <w:t xml:space="preserve">aus </w:t>
      </w:r>
    </w:p>
    <w:p w14:paraId="2D518B30" w14:textId="07C220D2" w:rsidR="00E82C66" w:rsidRPr="0083011F" w:rsidRDefault="0092305A" w:rsidP="37EA4AF9">
      <w:pPr>
        <w:pStyle w:val="SPORTUNION-Liste"/>
        <w:numPr>
          <w:ilvl w:val="0"/>
          <w:numId w:val="2"/>
        </w:numPr>
        <w:rPr>
          <w:rFonts w:asciiTheme="minorHAnsi" w:eastAsiaTheme="minorEastAsia" w:hAnsiTheme="minorHAnsi"/>
          <w:sz w:val="22"/>
          <w:szCs w:val="22"/>
        </w:rPr>
      </w:pPr>
      <w:r w:rsidRPr="0083011F">
        <w:rPr>
          <w:rFonts w:asciiTheme="minorHAnsi" w:hAnsiTheme="minorHAnsi"/>
          <w:sz w:val="22"/>
          <w:szCs w:val="22"/>
        </w:rPr>
        <w:t>der Obfrau/dem Obmann</w:t>
      </w:r>
      <w:r w:rsidR="00F429C8" w:rsidRPr="0083011F">
        <w:rPr>
          <w:rFonts w:asciiTheme="minorHAnsi" w:hAnsiTheme="minorHAnsi"/>
          <w:sz w:val="22"/>
          <w:szCs w:val="22"/>
        </w:rPr>
        <w:t xml:space="preserve">, </w:t>
      </w:r>
      <w:r w:rsidR="005E1EC2" w:rsidRPr="0083011F">
        <w:rPr>
          <w:rFonts w:asciiTheme="minorHAnsi" w:hAnsiTheme="minorHAnsi"/>
          <w:sz w:val="22"/>
          <w:szCs w:val="22"/>
        </w:rPr>
        <w:t>de</w:t>
      </w:r>
      <w:r w:rsidRPr="0083011F">
        <w:rPr>
          <w:rFonts w:asciiTheme="minorHAnsi" w:hAnsiTheme="minorHAnsi"/>
          <w:sz w:val="22"/>
          <w:szCs w:val="22"/>
        </w:rPr>
        <w:t>r</w:t>
      </w:r>
      <w:r w:rsidR="007C5D3E" w:rsidRPr="0083011F">
        <w:rPr>
          <w:rFonts w:asciiTheme="minorHAnsi" w:hAnsiTheme="minorHAnsi"/>
          <w:sz w:val="22"/>
          <w:szCs w:val="22"/>
        </w:rPr>
        <w:t>/de</w:t>
      </w:r>
      <w:r w:rsidRPr="0083011F">
        <w:rPr>
          <w:rFonts w:asciiTheme="minorHAnsi" w:hAnsiTheme="minorHAnsi"/>
          <w:sz w:val="22"/>
          <w:szCs w:val="22"/>
        </w:rPr>
        <w:t>m</w:t>
      </w:r>
      <w:r w:rsidR="005E1EC2" w:rsidRPr="0083011F">
        <w:rPr>
          <w:rFonts w:asciiTheme="minorHAnsi" w:hAnsiTheme="minorHAnsi"/>
          <w:sz w:val="22"/>
          <w:szCs w:val="22"/>
        </w:rPr>
        <w:t xml:space="preserve"> </w:t>
      </w:r>
      <w:r w:rsidR="00FB2FF3" w:rsidRPr="0083011F">
        <w:rPr>
          <w:rFonts w:asciiTheme="minorHAnsi" w:hAnsiTheme="minorHAnsi"/>
          <w:sz w:val="22"/>
          <w:szCs w:val="22"/>
        </w:rPr>
        <w:t xml:space="preserve">stellvertretenden </w:t>
      </w:r>
      <w:r w:rsidR="002B1C38" w:rsidRPr="0083011F">
        <w:rPr>
          <w:rFonts w:asciiTheme="minorHAnsi" w:hAnsiTheme="minorHAnsi"/>
          <w:sz w:val="22"/>
          <w:szCs w:val="22"/>
        </w:rPr>
        <w:t>O</w:t>
      </w:r>
      <w:r w:rsidR="00FB2FF3" w:rsidRPr="0083011F">
        <w:rPr>
          <w:rFonts w:asciiTheme="minorHAnsi" w:hAnsiTheme="minorHAnsi"/>
          <w:sz w:val="22"/>
          <w:szCs w:val="22"/>
        </w:rPr>
        <w:t>bfrau/Obmann</w:t>
      </w:r>
      <w:r w:rsidR="001006FB" w:rsidRPr="0083011F">
        <w:rPr>
          <w:rFonts w:asciiTheme="minorHAnsi" w:hAnsiTheme="minorHAnsi"/>
          <w:sz w:val="22"/>
          <w:szCs w:val="22"/>
        </w:rPr>
        <w:t xml:space="preserve">, </w:t>
      </w:r>
    </w:p>
    <w:p w14:paraId="78109CBC" w14:textId="24792E8F" w:rsidR="00E82C66" w:rsidRPr="0083011F" w:rsidRDefault="00F429C8" w:rsidP="37EA4AF9">
      <w:pPr>
        <w:pStyle w:val="SPORTUNION-Liste"/>
        <w:numPr>
          <w:ilvl w:val="0"/>
          <w:numId w:val="2"/>
        </w:numPr>
        <w:rPr>
          <w:sz w:val="22"/>
          <w:szCs w:val="22"/>
        </w:rPr>
      </w:pPr>
      <w:r w:rsidRPr="0083011F">
        <w:rPr>
          <w:rFonts w:asciiTheme="minorHAnsi" w:hAnsiTheme="minorHAnsi"/>
          <w:sz w:val="22"/>
          <w:szCs w:val="22"/>
        </w:rPr>
        <w:t>de</w:t>
      </w:r>
      <w:r w:rsidR="0092305A" w:rsidRPr="0083011F">
        <w:rPr>
          <w:rFonts w:asciiTheme="minorHAnsi" w:hAnsiTheme="minorHAnsi"/>
          <w:sz w:val="22"/>
          <w:szCs w:val="22"/>
        </w:rPr>
        <w:t>r/dem</w:t>
      </w:r>
      <w:r w:rsidRPr="0083011F">
        <w:rPr>
          <w:rFonts w:asciiTheme="minorHAnsi" w:hAnsiTheme="minorHAnsi"/>
          <w:sz w:val="22"/>
          <w:szCs w:val="22"/>
        </w:rPr>
        <w:t xml:space="preserve"> </w:t>
      </w:r>
      <w:r w:rsidR="0092305A" w:rsidRPr="0083011F">
        <w:rPr>
          <w:rFonts w:asciiTheme="minorHAnsi" w:hAnsiTheme="minorHAnsi"/>
          <w:sz w:val="22"/>
          <w:szCs w:val="22"/>
        </w:rPr>
        <w:t>Schriftführenden</w:t>
      </w:r>
      <w:r w:rsidRPr="0083011F">
        <w:rPr>
          <w:rFonts w:asciiTheme="minorHAnsi" w:hAnsiTheme="minorHAnsi"/>
          <w:sz w:val="22"/>
          <w:szCs w:val="22"/>
        </w:rPr>
        <w:t xml:space="preserve"> </w:t>
      </w:r>
      <w:r w:rsidR="487D796F" w:rsidRPr="0083011F">
        <w:rPr>
          <w:rFonts w:asciiTheme="minorHAnsi" w:hAnsiTheme="minorHAnsi"/>
          <w:sz w:val="22"/>
          <w:szCs w:val="22"/>
        </w:rPr>
        <w:t>und gegebenenfalls der/d</w:t>
      </w:r>
      <w:r w:rsidR="00AD1A09" w:rsidRPr="0083011F">
        <w:rPr>
          <w:rFonts w:asciiTheme="minorHAnsi" w:hAnsiTheme="minorHAnsi"/>
          <w:sz w:val="22"/>
          <w:szCs w:val="22"/>
        </w:rPr>
        <w:t>em</w:t>
      </w:r>
      <w:r w:rsidR="00D7565F" w:rsidRPr="0083011F">
        <w:rPr>
          <w:rFonts w:asciiTheme="minorHAnsi" w:hAnsiTheme="minorHAnsi"/>
          <w:sz w:val="22"/>
          <w:szCs w:val="22"/>
        </w:rPr>
        <w:t xml:space="preserve"> stellvertretenden</w:t>
      </w:r>
      <w:r w:rsidR="487D796F" w:rsidRPr="0083011F">
        <w:rPr>
          <w:rFonts w:asciiTheme="minorHAnsi" w:hAnsiTheme="minorHAnsi"/>
          <w:sz w:val="22"/>
          <w:szCs w:val="22"/>
        </w:rPr>
        <w:t xml:space="preserve"> Schriftführende</w:t>
      </w:r>
      <w:r w:rsidR="00C24EC7" w:rsidRPr="0083011F">
        <w:rPr>
          <w:rFonts w:asciiTheme="minorHAnsi" w:hAnsiTheme="minorHAnsi"/>
          <w:sz w:val="22"/>
          <w:szCs w:val="22"/>
        </w:rPr>
        <w:t>n</w:t>
      </w:r>
      <w:r w:rsidR="487D796F" w:rsidRPr="0083011F">
        <w:rPr>
          <w:rFonts w:asciiTheme="minorHAnsi" w:hAnsiTheme="minorHAnsi"/>
          <w:sz w:val="22"/>
          <w:szCs w:val="22"/>
        </w:rPr>
        <w:t xml:space="preserve"> </w:t>
      </w:r>
      <w:r w:rsidRPr="0083011F">
        <w:rPr>
          <w:rFonts w:asciiTheme="minorHAnsi" w:hAnsiTheme="minorHAnsi"/>
          <w:sz w:val="22"/>
          <w:szCs w:val="22"/>
        </w:rPr>
        <w:t xml:space="preserve">und </w:t>
      </w:r>
    </w:p>
    <w:p w14:paraId="5A02ED41" w14:textId="62012628" w:rsidR="00E82C66" w:rsidRPr="0083011F" w:rsidRDefault="7E54D855" w:rsidP="37EA4AF9">
      <w:pPr>
        <w:pStyle w:val="SPORTUNION-Liste"/>
        <w:numPr>
          <w:ilvl w:val="0"/>
          <w:numId w:val="2"/>
        </w:numPr>
        <w:rPr>
          <w:sz w:val="22"/>
          <w:szCs w:val="22"/>
        </w:rPr>
      </w:pPr>
      <w:r w:rsidRPr="0083011F">
        <w:rPr>
          <w:rFonts w:asciiTheme="minorHAnsi" w:hAnsiTheme="minorHAnsi"/>
          <w:sz w:val="22"/>
          <w:szCs w:val="22"/>
        </w:rPr>
        <w:t>der/</w:t>
      </w:r>
      <w:r w:rsidR="07C4FA27" w:rsidRPr="0083011F">
        <w:rPr>
          <w:rFonts w:asciiTheme="minorHAnsi" w:hAnsiTheme="minorHAnsi"/>
          <w:sz w:val="22"/>
          <w:szCs w:val="22"/>
        </w:rPr>
        <w:t xml:space="preserve">dem </w:t>
      </w:r>
      <w:r w:rsidRPr="0083011F">
        <w:rPr>
          <w:rFonts w:asciiTheme="minorHAnsi" w:hAnsiTheme="minorHAnsi"/>
          <w:sz w:val="22"/>
          <w:szCs w:val="22"/>
        </w:rPr>
        <w:t>Kassierenden</w:t>
      </w:r>
      <w:r w:rsidR="042B341D" w:rsidRPr="0083011F">
        <w:rPr>
          <w:rFonts w:asciiTheme="minorHAnsi" w:hAnsiTheme="minorHAnsi"/>
          <w:sz w:val="22"/>
          <w:szCs w:val="22"/>
        </w:rPr>
        <w:t xml:space="preserve"> </w:t>
      </w:r>
      <w:r w:rsidR="7D842528" w:rsidRPr="0083011F">
        <w:rPr>
          <w:rFonts w:asciiTheme="minorHAnsi" w:hAnsiTheme="minorHAnsi"/>
          <w:sz w:val="22"/>
          <w:szCs w:val="22"/>
        </w:rPr>
        <w:t xml:space="preserve">und gegebenenfalls der/dem </w:t>
      </w:r>
      <w:r w:rsidR="3A79BDFB" w:rsidRPr="0083011F">
        <w:rPr>
          <w:rFonts w:asciiTheme="minorHAnsi" w:hAnsiTheme="minorHAnsi"/>
          <w:sz w:val="22"/>
          <w:szCs w:val="22"/>
        </w:rPr>
        <w:t>stellvertretenden Kassierenden</w:t>
      </w:r>
      <w:r w:rsidR="1D243906" w:rsidRPr="0083011F">
        <w:rPr>
          <w:rFonts w:asciiTheme="minorHAnsi" w:hAnsiTheme="minorHAnsi"/>
          <w:sz w:val="22"/>
          <w:szCs w:val="22"/>
        </w:rPr>
        <w:t xml:space="preserve"> </w:t>
      </w:r>
    </w:p>
    <w:p w14:paraId="6CFF64E9" w14:textId="2BF80806" w:rsidR="00E82C66" w:rsidRPr="0083011F" w:rsidRDefault="042B341D" w:rsidP="37EA4AF9">
      <w:pPr>
        <w:pStyle w:val="SPORTUNION-Liste"/>
        <w:numPr>
          <w:ilvl w:val="0"/>
          <w:numId w:val="2"/>
        </w:numPr>
        <w:rPr>
          <w:sz w:val="22"/>
          <w:szCs w:val="22"/>
        </w:rPr>
      </w:pPr>
      <w:r w:rsidRPr="0083011F">
        <w:rPr>
          <w:rFonts w:asciiTheme="minorHAnsi" w:hAnsiTheme="minorHAnsi"/>
          <w:sz w:val="22"/>
          <w:szCs w:val="22"/>
        </w:rPr>
        <w:t xml:space="preserve">sowie </w:t>
      </w:r>
      <w:r w:rsidR="27730A0E" w:rsidRPr="0083011F">
        <w:rPr>
          <w:rFonts w:asciiTheme="minorHAnsi" w:hAnsiTheme="minorHAnsi"/>
          <w:sz w:val="22"/>
          <w:szCs w:val="22"/>
        </w:rPr>
        <w:t>gegebenen</w:t>
      </w:r>
      <w:r w:rsidRPr="0083011F">
        <w:rPr>
          <w:rFonts w:asciiTheme="minorHAnsi" w:hAnsiTheme="minorHAnsi"/>
          <w:sz w:val="22"/>
          <w:szCs w:val="22"/>
        </w:rPr>
        <w:t>falls aus</w:t>
      </w:r>
      <w:r w:rsidR="07C4FA27" w:rsidRPr="0083011F">
        <w:rPr>
          <w:rFonts w:asciiTheme="minorHAnsi" w:hAnsiTheme="minorHAnsi"/>
          <w:sz w:val="22"/>
          <w:szCs w:val="22"/>
        </w:rPr>
        <w:t xml:space="preserve"> </w:t>
      </w:r>
      <w:r w:rsidR="3AE088F1" w:rsidRPr="0083011F">
        <w:rPr>
          <w:rFonts w:asciiTheme="minorHAnsi" w:hAnsiTheme="minorHAnsi"/>
          <w:sz w:val="22"/>
          <w:szCs w:val="22"/>
        </w:rPr>
        <w:t xml:space="preserve">weiteren </w:t>
      </w:r>
      <w:r w:rsidRPr="0083011F">
        <w:rPr>
          <w:rFonts w:asciiTheme="minorHAnsi" w:hAnsiTheme="minorHAnsi"/>
          <w:sz w:val="22"/>
          <w:szCs w:val="22"/>
        </w:rPr>
        <w:t>Vorstandsmitgliedern.</w:t>
      </w:r>
    </w:p>
    <w:bookmarkEnd w:id="34"/>
    <w:p w14:paraId="6004AE13" w14:textId="241266C4" w:rsidR="00E82C66" w:rsidRPr="00577875" w:rsidRDefault="00E82C66" w:rsidP="628042F1">
      <w:pPr>
        <w:numPr>
          <w:ilvl w:val="0"/>
          <w:numId w:val="1"/>
        </w:numPr>
        <w:ind w:left="426" w:hanging="426"/>
        <w:jc w:val="both"/>
        <w:rPr>
          <w:rFonts w:cs="Arial"/>
        </w:rPr>
      </w:pPr>
      <w:r w:rsidRPr="628042F1">
        <w:rPr>
          <w:rFonts w:cs="Arial"/>
        </w:rPr>
        <w:t xml:space="preserve">Der Vorstand wird von der </w:t>
      </w:r>
      <w:r w:rsidR="5015B6F0" w:rsidRPr="628042F1">
        <w:rPr>
          <w:rFonts w:cs="Arial"/>
        </w:rPr>
        <w:t>General</w:t>
      </w:r>
      <w:r w:rsidRPr="628042F1">
        <w:rPr>
          <w:rFonts w:cs="Arial"/>
        </w:rPr>
        <w:t xml:space="preserve">versammlung mit einfacher Stimmenmehrheit der anwesenden Mitglieder gewählt. Die Wahl hat für jede Funktion einzeln mit Handzeichen zu erfolgen, sofern die Mehrheit der in der </w:t>
      </w:r>
      <w:r w:rsidR="255359ED" w:rsidRPr="628042F1">
        <w:rPr>
          <w:rFonts w:cs="Arial"/>
        </w:rPr>
        <w:t>General</w:t>
      </w:r>
      <w:r w:rsidRPr="628042F1">
        <w:rPr>
          <w:rFonts w:cs="Arial"/>
        </w:rPr>
        <w:t xml:space="preserve">versammlung anwesenden Mitglieder nicht eine Wahl des gesamten Vorstandes oder eine geheime Wahl mit Stimmzettel beschließt. </w:t>
      </w:r>
    </w:p>
    <w:p w14:paraId="6F06CBB6" w14:textId="637650F6" w:rsidR="00E82C66" w:rsidRPr="00577875" w:rsidRDefault="00E82C66" w:rsidP="628042F1">
      <w:pPr>
        <w:numPr>
          <w:ilvl w:val="0"/>
          <w:numId w:val="1"/>
        </w:numPr>
        <w:ind w:left="426" w:hanging="426"/>
        <w:jc w:val="both"/>
        <w:rPr>
          <w:rFonts w:cs="Arial"/>
        </w:rPr>
      </w:pPr>
      <w:r w:rsidRPr="628042F1">
        <w:rPr>
          <w:rFonts w:cs="Arial"/>
        </w:rPr>
        <w:t xml:space="preserve">Der Vorstand hat bei Ausscheiden eines oder mehrerer gewählter Mitglieder die Pflicht binnen einem Monat, an </w:t>
      </w:r>
      <w:r w:rsidR="0092305A" w:rsidRPr="628042F1">
        <w:rPr>
          <w:rFonts w:cs="Arial"/>
        </w:rPr>
        <w:t>ihre/seine</w:t>
      </w:r>
      <w:r w:rsidRPr="628042F1">
        <w:rPr>
          <w:rFonts w:cs="Arial"/>
        </w:rPr>
        <w:t xml:space="preserve"> Stelle ein anderes wählbares Mitglied zu kooptieren, wenn die Mindestanzahl der Vorstandsmitglieder unterschritten wird. Ist die maximale Anzahl an Vorstandsmitgliedern nicht gegeben, so ist der Vorstand berechtigt, bis zur Erreichung der Maximalzahl, Vorstandsmitglieder zu kooptieren. In beiden Fällen ist die nachträgliche Genehmigung in der nächstfolgenden </w:t>
      </w:r>
      <w:r w:rsidR="7998F4E4" w:rsidRPr="628042F1">
        <w:rPr>
          <w:rFonts w:cs="Arial"/>
        </w:rPr>
        <w:t>General</w:t>
      </w:r>
      <w:r w:rsidRPr="628042F1">
        <w:rPr>
          <w:rFonts w:cs="Arial"/>
        </w:rPr>
        <w:t xml:space="preserve">versammlung einzuholen. Fällt der Vorstand ohne Selbstergänzung durch </w:t>
      </w:r>
      <w:proofErr w:type="gramStart"/>
      <w:r w:rsidRPr="628042F1">
        <w:rPr>
          <w:rFonts w:cs="Arial"/>
        </w:rPr>
        <w:t>Kooptierung überhaupt</w:t>
      </w:r>
      <w:proofErr w:type="gramEnd"/>
      <w:r w:rsidRPr="628042F1">
        <w:rPr>
          <w:rFonts w:cs="Arial"/>
        </w:rPr>
        <w:t>, oder auf unvorhersehbar lange Zeit aus, oder wird ein ausgeschiedenes Mitglied bei Unterschreiten der Mind</w:t>
      </w:r>
      <w:r w:rsidR="00296CB7" w:rsidRPr="628042F1">
        <w:rPr>
          <w:rFonts w:cs="Arial"/>
        </w:rPr>
        <w:t>e</w:t>
      </w:r>
      <w:r w:rsidRPr="628042F1">
        <w:rPr>
          <w:rFonts w:cs="Arial"/>
        </w:rPr>
        <w:t xml:space="preserve">stanzahl nicht binnen einem Monat vom verbleibenden Vorstand kooptiert, so ist </w:t>
      </w:r>
      <w:proofErr w:type="spellStart"/>
      <w:proofErr w:type="gramStart"/>
      <w:r w:rsidR="00A95294">
        <w:rPr>
          <w:rFonts w:cs="Arial"/>
        </w:rPr>
        <w:t>jede:r</w:t>
      </w:r>
      <w:proofErr w:type="spellEnd"/>
      <w:proofErr w:type="gramEnd"/>
      <w:r w:rsidRPr="628042F1">
        <w:rPr>
          <w:rFonts w:cs="Arial"/>
        </w:rPr>
        <w:t xml:space="preserve"> </w:t>
      </w:r>
      <w:r w:rsidR="00F91D39" w:rsidRPr="628042F1">
        <w:rPr>
          <w:rFonts w:cs="Arial"/>
        </w:rPr>
        <w:t xml:space="preserve">Rechnungsprüfende </w:t>
      </w:r>
      <w:r w:rsidRPr="628042F1">
        <w:rPr>
          <w:rFonts w:cs="Arial"/>
        </w:rPr>
        <w:t xml:space="preserve">verpflichtet, unverzüglich eine außerordentliche </w:t>
      </w:r>
      <w:r w:rsidR="23484280" w:rsidRPr="628042F1">
        <w:rPr>
          <w:rFonts w:cs="Arial"/>
        </w:rPr>
        <w:t>General</w:t>
      </w:r>
      <w:r w:rsidRPr="628042F1">
        <w:rPr>
          <w:rFonts w:cs="Arial"/>
        </w:rPr>
        <w:t xml:space="preserve">versammlung zum Zweck der Neuwahl eines Vorstands einzuberufen. Sollten auch die </w:t>
      </w:r>
      <w:r w:rsidR="00F91D39" w:rsidRPr="628042F1">
        <w:rPr>
          <w:rFonts w:cs="Arial"/>
        </w:rPr>
        <w:t>Rechnungsprüfenden</w:t>
      </w:r>
      <w:r w:rsidRPr="628042F1">
        <w:rPr>
          <w:rFonts w:cs="Arial"/>
        </w:rPr>
        <w:t xml:space="preserve"> handlungsunfähig sein, hat jedes ordentliche Mitglied, das die Notsituation erkennt, unverzüglich die Bestellung </w:t>
      </w:r>
      <w:r w:rsidR="00F91D39" w:rsidRPr="628042F1">
        <w:rPr>
          <w:rFonts w:cs="Arial"/>
        </w:rPr>
        <w:t>einer Kuratorin/eines Kurators</w:t>
      </w:r>
      <w:r w:rsidRPr="628042F1">
        <w:rPr>
          <w:rFonts w:cs="Arial"/>
        </w:rPr>
        <w:t xml:space="preserve"> beim zuständigen Gericht zu beantragen, </w:t>
      </w:r>
      <w:r w:rsidR="00F91D39" w:rsidRPr="628042F1">
        <w:rPr>
          <w:rFonts w:cs="Arial"/>
        </w:rPr>
        <w:t>die/der</w:t>
      </w:r>
      <w:r w:rsidRPr="628042F1">
        <w:rPr>
          <w:rFonts w:cs="Arial"/>
        </w:rPr>
        <w:t xml:space="preserve"> umgehend eine außerordentliche </w:t>
      </w:r>
      <w:r w:rsidR="03342783" w:rsidRPr="628042F1">
        <w:rPr>
          <w:rFonts w:cs="Arial"/>
        </w:rPr>
        <w:t>General</w:t>
      </w:r>
      <w:r w:rsidRPr="628042F1">
        <w:rPr>
          <w:rFonts w:cs="Arial"/>
        </w:rPr>
        <w:t xml:space="preserve">versammlung einzuberufen hat. Im Falle, dass die Stelle des ausgeschiedenen Mitglieds des Vorstandes nicht binnen dieser Frist durch ein anderes wählbares Mitglied kooptiert wird, hat das ausgeschiedene Mitglied darüber hinaus das Recht, entweder selbst eine außerordentliche </w:t>
      </w:r>
      <w:r w:rsidR="50BAD821" w:rsidRPr="628042F1">
        <w:rPr>
          <w:rFonts w:cs="Arial"/>
        </w:rPr>
        <w:t>General</w:t>
      </w:r>
      <w:r w:rsidRPr="628042F1">
        <w:rPr>
          <w:rFonts w:cs="Arial"/>
        </w:rPr>
        <w:t xml:space="preserve">versammlung mit diesem Tagesordnungspunkt </w:t>
      </w:r>
      <w:r w:rsidR="00A70599" w:rsidRPr="628042F1">
        <w:rPr>
          <w:rFonts w:cs="Arial"/>
        </w:rPr>
        <w:t>einzuberufen</w:t>
      </w:r>
      <w:r w:rsidRPr="628042F1">
        <w:rPr>
          <w:rFonts w:cs="Arial"/>
        </w:rPr>
        <w:t xml:space="preserve"> oder </w:t>
      </w:r>
      <w:proofErr w:type="spellStart"/>
      <w:r w:rsidR="00A95294">
        <w:rPr>
          <w:rFonts w:cs="Arial"/>
        </w:rPr>
        <w:t>eine:n</w:t>
      </w:r>
      <w:proofErr w:type="spellEnd"/>
      <w:r w:rsidRPr="628042F1">
        <w:rPr>
          <w:rFonts w:cs="Arial"/>
        </w:rPr>
        <w:t xml:space="preserve"> der Rechnungsprüfe</w:t>
      </w:r>
      <w:r w:rsidR="00F91D39" w:rsidRPr="628042F1">
        <w:rPr>
          <w:rFonts w:cs="Arial"/>
        </w:rPr>
        <w:t>nden</w:t>
      </w:r>
      <w:r w:rsidRPr="628042F1">
        <w:rPr>
          <w:rFonts w:cs="Arial"/>
        </w:rPr>
        <w:t xml:space="preserve"> zu ersuchen, eine außerordentliche</w:t>
      </w:r>
      <w:r w:rsidR="08673467" w:rsidRPr="628042F1">
        <w:rPr>
          <w:rFonts w:cs="Arial"/>
        </w:rPr>
        <w:t xml:space="preserve"> General</w:t>
      </w:r>
      <w:r w:rsidRPr="628042F1">
        <w:rPr>
          <w:rFonts w:cs="Arial"/>
        </w:rPr>
        <w:t xml:space="preserve">versammlung mit diesem Tagesordnungspunkt einzuberufen. </w:t>
      </w:r>
    </w:p>
    <w:p w14:paraId="13A72257" w14:textId="41033E29" w:rsidR="00E82C66" w:rsidRPr="00577875" w:rsidRDefault="4CCFD5E8" w:rsidP="628042F1">
      <w:pPr>
        <w:numPr>
          <w:ilvl w:val="0"/>
          <w:numId w:val="1"/>
        </w:numPr>
        <w:tabs>
          <w:tab w:val="num" w:pos="480"/>
        </w:tabs>
        <w:ind w:left="426" w:hanging="426"/>
        <w:jc w:val="both"/>
        <w:rPr>
          <w:rFonts w:cs="Arial"/>
        </w:rPr>
      </w:pPr>
      <w:r w:rsidRPr="628042F1">
        <w:rPr>
          <w:rFonts w:cs="Arial"/>
        </w:rPr>
        <w:t xml:space="preserve">Die Funktionsperiode des Vorstands beträgt </w:t>
      </w:r>
      <w:r w:rsidRPr="628042F1">
        <w:rPr>
          <w:rFonts w:cs="Arial"/>
          <w:highlight w:val="yellow"/>
        </w:rPr>
        <w:t>ein/zwei</w:t>
      </w:r>
      <w:r w:rsidRPr="628042F1">
        <w:rPr>
          <w:rFonts w:cs="Arial"/>
        </w:rPr>
        <w:t xml:space="preserve"> Jahr</w:t>
      </w:r>
      <w:r w:rsidR="00327CBD">
        <w:rPr>
          <w:rFonts w:cs="Arial"/>
        </w:rPr>
        <w:t>/</w:t>
      </w:r>
      <w:r w:rsidRPr="00BE1ABA">
        <w:rPr>
          <w:rFonts w:cs="Arial"/>
          <w:highlight w:val="yellow"/>
        </w:rPr>
        <w:t>e</w:t>
      </w:r>
      <w:r w:rsidRPr="628042F1">
        <w:rPr>
          <w:rFonts w:cs="Arial"/>
        </w:rPr>
        <w:t>; Mehrfache Wiederwahl ist möglich. Jede Funktion im Vorstand ist persönlich auszuüben.</w:t>
      </w:r>
    </w:p>
    <w:p w14:paraId="74FC5B9C" w14:textId="45931989" w:rsidR="00E82C66" w:rsidRPr="009535BA" w:rsidRDefault="042B341D" w:rsidP="628042F1">
      <w:pPr>
        <w:numPr>
          <w:ilvl w:val="0"/>
          <w:numId w:val="1"/>
        </w:numPr>
        <w:tabs>
          <w:tab w:val="num" w:pos="480"/>
        </w:tabs>
        <w:ind w:left="426" w:hanging="426"/>
        <w:jc w:val="both"/>
        <w:rPr>
          <w:rFonts w:cs="Arial"/>
        </w:rPr>
      </w:pPr>
      <w:r w:rsidRPr="628042F1">
        <w:rPr>
          <w:rFonts w:cs="Arial"/>
        </w:rPr>
        <w:lastRenderedPageBreak/>
        <w:t xml:space="preserve">Der Vorstand wird </w:t>
      </w:r>
      <w:r w:rsidR="688D1C9A" w:rsidRPr="628042F1">
        <w:rPr>
          <w:rFonts w:cs="Arial"/>
        </w:rPr>
        <w:t>von der Obfrau/vom Obmann</w:t>
      </w:r>
      <w:r w:rsidRPr="628042F1">
        <w:rPr>
          <w:rFonts w:cs="Arial"/>
        </w:rPr>
        <w:t xml:space="preserve">, bei Verhinderung </w:t>
      </w:r>
      <w:r w:rsidR="688D1C9A" w:rsidRPr="628042F1">
        <w:rPr>
          <w:rFonts w:cs="Arial"/>
        </w:rPr>
        <w:t>von</w:t>
      </w:r>
      <w:r w:rsidR="2D405ED5" w:rsidRPr="628042F1">
        <w:rPr>
          <w:rFonts w:cs="Arial"/>
        </w:rPr>
        <w:t xml:space="preserve"> </w:t>
      </w:r>
      <w:r w:rsidR="688D1C9A" w:rsidRPr="628042F1">
        <w:rPr>
          <w:rFonts w:cs="Arial"/>
        </w:rPr>
        <w:t>der/vom Obfrau/Obmann-Stellvertretenden</w:t>
      </w:r>
      <w:r w:rsidRPr="628042F1">
        <w:rPr>
          <w:rFonts w:cs="Arial"/>
        </w:rPr>
        <w:t>, schriftlich oder mündlich einberufen. Ist auch diese/diese</w:t>
      </w:r>
      <w:r w:rsidR="688D1C9A" w:rsidRPr="628042F1">
        <w:rPr>
          <w:rFonts w:cs="Arial"/>
        </w:rPr>
        <w:t>r</w:t>
      </w:r>
      <w:r w:rsidRPr="628042F1">
        <w:rPr>
          <w:rFonts w:cs="Arial"/>
        </w:rPr>
        <w:t xml:space="preserve"> auf unvorhersehbar lange Zeit verhindert, darf jedes sonstige Vorstandsmitglied den Vorstand einberufen</w:t>
      </w:r>
      <w:r w:rsidR="1C160B0D" w:rsidRPr="628042F1">
        <w:rPr>
          <w:rFonts w:cs="Arial"/>
        </w:rPr>
        <w:t>.</w:t>
      </w:r>
      <w:r w:rsidRPr="628042F1">
        <w:rPr>
          <w:rFonts w:cs="Arial"/>
        </w:rPr>
        <w:t xml:space="preserve"> Darüber hinaus ist eine Sitzung jedenfalls immer dann einzuberufen, wenn es zwei Vorstandsmitglieder verlangen. Diese Sitzung ist sodann binnen zehn Tagen einzuberufen. Den Vorsitz führt </w:t>
      </w:r>
      <w:r w:rsidR="6FBA1109" w:rsidRPr="628042F1">
        <w:rPr>
          <w:rFonts w:cs="Arial"/>
        </w:rPr>
        <w:t>die Obfrau</w:t>
      </w:r>
      <w:r w:rsidR="1AA82FE1" w:rsidRPr="628042F1">
        <w:rPr>
          <w:rFonts w:cs="Arial"/>
        </w:rPr>
        <w:t>/</w:t>
      </w:r>
      <w:r w:rsidR="6FBA1109" w:rsidRPr="628042F1">
        <w:rPr>
          <w:rFonts w:cs="Arial"/>
        </w:rPr>
        <w:t>der Obmann</w:t>
      </w:r>
      <w:r w:rsidRPr="628042F1">
        <w:rPr>
          <w:rFonts w:cs="Arial"/>
        </w:rPr>
        <w:t xml:space="preserve">, bei Verhinderung </w:t>
      </w:r>
      <w:r w:rsidR="4DE7F3FA" w:rsidRPr="628042F1">
        <w:rPr>
          <w:rFonts w:cs="Arial"/>
        </w:rPr>
        <w:t>d</w:t>
      </w:r>
      <w:r w:rsidR="6FBA1109" w:rsidRPr="628042F1">
        <w:rPr>
          <w:rFonts w:cs="Arial"/>
        </w:rPr>
        <w:t>ie/der</w:t>
      </w:r>
      <w:r w:rsidR="4DE7F3FA" w:rsidRPr="628042F1">
        <w:rPr>
          <w:rFonts w:cs="Arial"/>
        </w:rPr>
        <w:t xml:space="preserve"> </w:t>
      </w:r>
      <w:r w:rsidR="6FBA1109" w:rsidRPr="628042F1">
        <w:rPr>
          <w:rFonts w:cs="Arial"/>
        </w:rPr>
        <w:t>Obfrau/Obmann-Stellvertretende</w:t>
      </w:r>
      <w:r w:rsidRPr="628042F1">
        <w:rPr>
          <w:rFonts w:cs="Arial"/>
        </w:rPr>
        <w:t>, sonst das an Jahren älteste anwesende Vorstandsmitglied.</w:t>
      </w:r>
    </w:p>
    <w:p w14:paraId="6A5F887C" w14:textId="77777777" w:rsidR="00E82C66" w:rsidRDefault="00E82C66" w:rsidP="628042F1">
      <w:pPr>
        <w:numPr>
          <w:ilvl w:val="0"/>
          <w:numId w:val="1"/>
        </w:numPr>
        <w:tabs>
          <w:tab w:val="num" w:pos="480"/>
        </w:tabs>
        <w:ind w:left="426" w:hanging="426"/>
        <w:jc w:val="both"/>
        <w:rPr>
          <w:rFonts w:cs="Arial"/>
        </w:rPr>
      </w:pPr>
      <w:r w:rsidRPr="628042F1">
        <w:rPr>
          <w:rFonts w:cs="Arial"/>
        </w:rPr>
        <w:t>Der Vorstand ist beschlussfähig, wenn alle seine Mitglieder eingeladen wurden und mindestens die Hälfte von ihnen anwesend ist. Der Vorstand soll zur Erledigung seiner Aufgaben mindestens vier Sitzungen im Jahr abhalten.</w:t>
      </w:r>
    </w:p>
    <w:p w14:paraId="26C75813" w14:textId="6261AE0B" w:rsidR="00E82C66" w:rsidRPr="007D5EAF" w:rsidRDefault="4CCFD5E8" w:rsidP="628042F1">
      <w:pPr>
        <w:numPr>
          <w:ilvl w:val="0"/>
          <w:numId w:val="1"/>
        </w:numPr>
        <w:tabs>
          <w:tab w:val="num" w:pos="480"/>
        </w:tabs>
        <w:ind w:left="426" w:hanging="426"/>
        <w:jc w:val="both"/>
        <w:rPr>
          <w:rFonts w:cs="Arial"/>
        </w:rPr>
      </w:pPr>
      <w:r w:rsidRPr="628042F1">
        <w:rPr>
          <w:rFonts w:cs="Arial"/>
        </w:rPr>
        <w:t xml:space="preserve">Der Vorstand kann seine Sitzungen </w:t>
      </w:r>
      <w:r w:rsidR="00B076A3" w:rsidRPr="00BF05DA">
        <w:rPr>
          <w:rFonts w:cs="Arial"/>
        </w:rPr>
        <w:t xml:space="preserve">nicht nur physisch, sondern auch analog § 2 </w:t>
      </w:r>
      <w:proofErr w:type="spellStart"/>
      <w:r w:rsidR="00B076A3" w:rsidRPr="00BF05DA">
        <w:rPr>
          <w:rFonts w:cs="Arial"/>
        </w:rPr>
        <w:t>VirtGesG</w:t>
      </w:r>
      <w:proofErr w:type="spellEnd"/>
      <w:r w:rsidR="00B076A3" w:rsidRPr="00BF05DA">
        <w:rPr>
          <w:rFonts w:cs="Arial"/>
        </w:rPr>
        <w:t xml:space="preserve"> virtuell oder analog § 4 </w:t>
      </w:r>
      <w:proofErr w:type="spellStart"/>
      <w:r w:rsidR="00B076A3" w:rsidRPr="00BF05DA">
        <w:rPr>
          <w:rFonts w:cs="Arial"/>
        </w:rPr>
        <w:t>VirtGesG</w:t>
      </w:r>
      <w:proofErr w:type="spellEnd"/>
      <w:r w:rsidR="00B076A3" w:rsidRPr="00BF05DA">
        <w:rPr>
          <w:rFonts w:cs="Arial"/>
        </w:rPr>
        <w:t xml:space="preserve"> in hybrider Form abhalten. Über die Form der Abhaltung der jeweiligen Sitzung entscheidet die Obfrau/der Obmann, bei Verhinderung die/der an Jahren älteste Obfrau-/Obmann-Vertreter/in. Nähere Bestimmungen zum Ablauf, den organisatorischen und technischen Voraussetzungen einer virtuellen oder hybriden Vorstandssitzung können in einer vom Vorstand zu beschließenden Geschäftsordnung geregelt werden.</w:t>
      </w:r>
      <w:r w:rsidR="00B076A3" w:rsidRPr="00BF05DA">
        <w:t xml:space="preserve"> </w:t>
      </w:r>
      <w:r w:rsidR="00B076A3" w:rsidRPr="00BF05DA">
        <w:rPr>
          <w:rFonts w:cs="Arial"/>
        </w:rPr>
        <w:t>Andernfalls sind sie im Zuge der Einberufung der Vorstandssitzung durch das einberufende Organ anzugeben. Individuelle Verbindungsprobleme einzelner Teilnehmer bilden jedenfalls keine Grundlage für die Anfechtung eines in einer virtuellen oder hybriden Vorstandssitzung gefassten Beschlusses. Im Übrigen gelten die Bestimmungen über die physische Vorstandssitzung sinngemäß.</w:t>
      </w:r>
    </w:p>
    <w:p w14:paraId="488A9E74" w14:textId="5B709D12" w:rsidR="00E82C66" w:rsidRPr="00577875" w:rsidRDefault="00E82C66" w:rsidP="628042F1">
      <w:pPr>
        <w:numPr>
          <w:ilvl w:val="0"/>
          <w:numId w:val="1"/>
        </w:numPr>
        <w:tabs>
          <w:tab w:val="num" w:pos="480"/>
        </w:tabs>
        <w:ind w:left="426" w:hanging="426"/>
        <w:jc w:val="both"/>
        <w:rPr>
          <w:rFonts w:cs="Arial"/>
        </w:rPr>
      </w:pPr>
      <w:r w:rsidRPr="628042F1">
        <w:rPr>
          <w:rFonts w:cs="Arial"/>
        </w:rPr>
        <w:t xml:space="preserve">Der Vorstand kann zu seinen Beratungen oder Sitzungen jederzeit andere Personen </w:t>
      </w:r>
      <w:r w:rsidR="003A7FD3" w:rsidRPr="628042F1">
        <w:rPr>
          <w:rFonts w:cs="Arial"/>
        </w:rPr>
        <w:t>hin</w:t>
      </w:r>
      <w:r w:rsidRPr="628042F1">
        <w:rPr>
          <w:rFonts w:cs="Arial"/>
        </w:rPr>
        <w:t xml:space="preserve">zuziehen. Diese haben aber kein Stimmrecht im Vorstand. </w:t>
      </w:r>
    </w:p>
    <w:p w14:paraId="1F690BFD" w14:textId="796FCDCE" w:rsidR="00E82C66" w:rsidRPr="00577875" w:rsidRDefault="00E82C66" w:rsidP="628042F1">
      <w:pPr>
        <w:numPr>
          <w:ilvl w:val="0"/>
          <w:numId w:val="1"/>
        </w:numPr>
        <w:tabs>
          <w:tab w:val="num" w:pos="480"/>
        </w:tabs>
        <w:ind w:left="426" w:hanging="426"/>
        <w:jc w:val="both"/>
        <w:rPr>
          <w:rFonts w:cs="Arial"/>
        </w:rPr>
      </w:pPr>
      <w:r w:rsidRPr="628042F1">
        <w:rPr>
          <w:rFonts w:cs="Arial"/>
        </w:rPr>
        <w:t xml:space="preserve">Der Vorstand fasst seine Beschlüsse mit einfacher Stimmenmehrheit; bei Stimmengleichheit gibt die Stimme </w:t>
      </w:r>
      <w:r w:rsidR="00D4098B" w:rsidRPr="628042F1">
        <w:rPr>
          <w:rFonts w:cs="Arial"/>
        </w:rPr>
        <w:t>der/</w:t>
      </w:r>
      <w:r w:rsidRPr="628042F1">
        <w:rPr>
          <w:rFonts w:cs="Arial"/>
        </w:rPr>
        <w:t>des Vorsitzenden den Ausschlag. Schriftliche Beschlussfassungen des Vorstandes im Umlaufwege sind zulässig.</w:t>
      </w:r>
    </w:p>
    <w:p w14:paraId="6BF22D4C" w14:textId="5A040DD4" w:rsidR="00E82C66" w:rsidRPr="00577875" w:rsidRDefault="4CCFD5E8" w:rsidP="628042F1">
      <w:pPr>
        <w:numPr>
          <w:ilvl w:val="0"/>
          <w:numId w:val="1"/>
        </w:numPr>
        <w:tabs>
          <w:tab w:val="num" w:pos="480"/>
        </w:tabs>
        <w:ind w:left="426" w:hanging="426"/>
        <w:jc w:val="both"/>
        <w:rPr>
          <w:rFonts w:cs="Arial"/>
        </w:rPr>
      </w:pPr>
      <w:r w:rsidRPr="628042F1">
        <w:rPr>
          <w:rFonts w:cs="Arial"/>
        </w:rPr>
        <w:t xml:space="preserve">Der Vorstand hat an </w:t>
      </w:r>
      <w:r w:rsidR="003B51C4" w:rsidRPr="628042F1">
        <w:rPr>
          <w:rFonts w:cs="Arial"/>
        </w:rPr>
        <w:t xml:space="preserve">die </w:t>
      </w:r>
      <w:r w:rsidR="46A232EE" w:rsidRPr="628042F1">
        <w:rPr>
          <w:rFonts w:cs="Arial"/>
        </w:rPr>
        <w:t>General</w:t>
      </w:r>
      <w:r w:rsidR="003B51C4" w:rsidRPr="628042F1">
        <w:rPr>
          <w:rFonts w:cs="Arial"/>
        </w:rPr>
        <w:t>versammlung</w:t>
      </w:r>
      <w:r w:rsidRPr="628042F1">
        <w:rPr>
          <w:rFonts w:cs="Arial"/>
        </w:rPr>
        <w:t xml:space="preserve"> zu berichten.</w:t>
      </w:r>
    </w:p>
    <w:p w14:paraId="23E8CE2F" w14:textId="585EBD54" w:rsidR="66CE2A05" w:rsidRDefault="66CE2A05" w:rsidP="628042F1">
      <w:pPr>
        <w:numPr>
          <w:ilvl w:val="0"/>
          <w:numId w:val="1"/>
        </w:numPr>
        <w:tabs>
          <w:tab w:val="num" w:pos="480"/>
        </w:tabs>
        <w:ind w:left="426" w:hanging="426"/>
        <w:jc w:val="both"/>
        <w:rPr>
          <w:rFonts w:asciiTheme="minorHAnsi" w:eastAsiaTheme="minorEastAsia" w:hAnsiTheme="minorHAnsi"/>
        </w:rPr>
      </w:pPr>
      <w:r w:rsidRPr="628042F1">
        <w:rPr>
          <w:rFonts w:eastAsia="Barlow"/>
        </w:rPr>
        <w:t>Die Funktion eines Vorstandsmitglieds erlischt durch Tod, Ablauf der Funktionsperiode, Enthebung oder Rücktritt (Abs.12)</w:t>
      </w:r>
      <w:r w:rsidR="00ED1F90">
        <w:rPr>
          <w:rFonts w:eastAsia="Barlow"/>
        </w:rPr>
        <w:t>.</w:t>
      </w:r>
    </w:p>
    <w:p w14:paraId="1F327C8D" w14:textId="7EEF862A" w:rsidR="00E5715D" w:rsidRPr="000F78B0" w:rsidRDefault="00E82C66" w:rsidP="628042F1">
      <w:pPr>
        <w:numPr>
          <w:ilvl w:val="0"/>
          <w:numId w:val="1"/>
        </w:numPr>
        <w:tabs>
          <w:tab w:val="num" w:pos="480"/>
        </w:tabs>
        <w:ind w:left="426" w:hanging="426"/>
        <w:jc w:val="both"/>
        <w:rPr>
          <w:rFonts w:cs="Arial"/>
        </w:rPr>
      </w:pPr>
      <w:r w:rsidRPr="628042F1">
        <w:rPr>
          <w:rFonts w:cs="Arial"/>
        </w:rPr>
        <w:t xml:space="preserve">Die </w:t>
      </w:r>
      <w:r w:rsidR="5B309AD9" w:rsidRPr="628042F1">
        <w:rPr>
          <w:rFonts w:cs="Arial"/>
        </w:rPr>
        <w:t>General</w:t>
      </w:r>
      <w:r w:rsidRPr="628042F1">
        <w:rPr>
          <w:rFonts w:cs="Arial"/>
        </w:rPr>
        <w:t xml:space="preserve">versammlung kann jederzeit den gesamten Vorstand oder einzelne seiner Mitglieder entheben. </w:t>
      </w:r>
      <w:r w:rsidR="00576626">
        <w:rPr>
          <w:rFonts w:cs="Arial"/>
        </w:rPr>
        <w:t>Dafür</w:t>
      </w:r>
      <w:r w:rsidR="00576626" w:rsidRPr="628042F1">
        <w:rPr>
          <w:rFonts w:cs="Arial"/>
        </w:rPr>
        <w:t xml:space="preserve"> </w:t>
      </w:r>
      <w:r w:rsidRPr="628042F1">
        <w:rPr>
          <w:rFonts w:cs="Arial"/>
        </w:rPr>
        <w:t xml:space="preserve">bedarf es aber einer </w:t>
      </w:r>
      <w:r w:rsidR="00576626" w:rsidRPr="628042F1">
        <w:rPr>
          <w:rFonts w:cs="Arial"/>
        </w:rPr>
        <w:t>Zweidrittel</w:t>
      </w:r>
      <w:r w:rsidR="00576626">
        <w:rPr>
          <w:rFonts w:cs="Arial"/>
        </w:rPr>
        <w:t>-</w:t>
      </w:r>
      <w:r w:rsidRPr="628042F1">
        <w:rPr>
          <w:rFonts w:cs="Arial"/>
        </w:rPr>
        <w:t xml:space="preserve">Mehrheit in einer diesbezüglich einberufenen </w:t>
      </w:r>
      <w:r w:rsidR="0EE3AFBF" w:rsidRPr="628042F1">
        <w:rPr>
          <w:rFonts w:cs="Arial"/>
        </w:rPr>
        <w:t>General</w:t>
      </w:r>
      <w:r w:rsidRPr="628042F1">
        <w:rPr>
          <w:rFonts w:cs="Arial"/>
        </w:rPr>
        <w:t>versammlung. Die Enthebung tritt mit Bestellung des neuen Vorstands bzw. Vorstandsmitglieds in Kraft.</w:t>
      </w:r>
      <w:r w:rsidR="00CB121B" w:rsidRPr="628042F1">
        <w:rPr>
          <w:rFonts w:cs="Arial"/>
        </w:rPr>
        <w:t xml:space="preserve"> </w:t>
      </w:r>
      <w:r w:rsidR="4CCFD5E8" w:rsidRPr="628042F1">
        <w:rPr>
          <w:rFonts w:cs="Arial"/>
        </w:rPr>
        <w:t xml:space="preserve">Die Vorstandsmitglieder können jederzeit schriftlich ihren </w:t>
      </w:r>
      <w:r w:rsidR="4CCFD5E8" w:rsidRPr="628042F1">
        <w:rPr>
          <w:rFonts w:cs="Arial"/>
        </w:rPr>
        <w:lastRenderedPageBreak/>
        <w:t xml:space="preserve">Rücktritt erklären. Die Rücktrittserklärung ist an den Vorstand, im Falle des Rücktritts des gesamten Vorstands an die </w:t>
      </w:r>
      <w:r w:rsidR="1B4CA031" w:rsidRPr="628042F1">
        <w:rPr>
          <w:rFonts w:cs="Arial"/>
        </w:rPr>
        <w:t>General</w:t>
      </w:r>
      <w:r w:rsidR="4CCFD5E8" w:rsidRPr="628042F1">
        <w:rPr>
          <w:rFonts w:cs="Arial"/>
        </w:rPr>
        <w:t xml:space="preserve">versammlung zu richten. </w:t>
      </w:r>
    </w:p>
    <w:p w14:paraId="29F032CE" w14:textId="57B8A2C2" w:rsidR="00E82C66" w:rsidRPr="002C66E2" w:rsidRDefault="00E82C66" w:rsidP="004329DE">
      <w:pPr>
        <w:pStyle w:val="berschrift1"/>
        <w:spacing w:line="240" w:lineRule="auto"/>
        <w:jc w:val="center"/>
      </w:pPr>
      <w:bookmarkStart w:id="35" w:name="_Toc168988393"/>
      <w:r w:rsidRPr="002C66E2">
        <w:t xml:space="preserve">§ 11: Aufgaben des Vorstands und einzelner </w:t>
      </w:r>
      <w:r w:rsidR="00296CB7">
        <w:t>V</w:t>
      </w:r>
      <w:r w:rsidRPr="002C66E2">
        <w:t>orstandsmitglieder</w:t>
      </w:r>
      <w:bookmarkEnd w:id="35"/>
    </w:p>
    <w:p w14:paraId="028A35B2" w14:textId="77777777" w:rsidR="00E82C66" w:rsidRPr="00351CD6" w:rsidRDefault="00E82C66"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sidRPr="00351CD6">
        <w:rPr>
          <w:rFonts w:ascii="Barlow" w:eastAsiaTheme="minorHAnsi" w:hAnsi="Barlow"/>
          <w:iCs/>
          <w:sz w:val="22"/>
          <w:szCs w:val="22"/>
          <w:lang w:val="de-AT" w:eastAsia="en-US"/>
        </w:rPr>
        <w:t xml:space="preserve">Dem Vorstand obliegt die Leitung des Vereins. Er ist das „Leitungsorgan“ im Sinne des Vereinsgesetzes 2002. Ihm kommen alle Aufgaben zu, die nicht durch die Statuten einem anderen Vereinsorgan zugewiesen sind. </w:t>
      </w:r>
    </w:p>
    <w:p w14:paraId="621F80F1" w14:textId="77777777" w:rsidR="00E82C66" w:rsidRPr="00351CD6" w:rsidRDefault="00E82C66"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sidRPr="00351CD6">
        <w:rPr>
          <w:rFonts w:ascii="Barlow" w:eastAsiaTheme="minorHAnsi" w:hAnsi="Barlow"/>
          <w:iCs/>
          <w:sz w:val="22"/>
          <w:szCs w:val="22"/>
          <w:lang w:val="de-AT" w:eastAsia="en-US"/>
        </w:rPr>
        <w:t>In den Wirkungsbereich des Vorstandes fallen insbesondere folgende Angelegenheiten:</w:t>
      </w:r>
    </w:p>
    <w:p w14:paraId="0FECA8E9"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Einrichtung eines den Anforderungen des Vereins entsprechenden Rechnungs-wesens mit laufender Aufzeichnung der Einnahmen/Ausgaben und Führung eines Vermögensverzeichnisses als Mindesterfordernis;</w:t>
      </w:r>
    </w:p>
    <w:p w14:paraId="0518A4C7"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Erstellung des Jahresvoranschlags, des Rechenschaftsberichts und des Rechnungsabschlusses;</w:t>
      </w:r>
    </w:p>
    <w:p w14:paraId="1D760744" w14:textId="3B82058D" w:rsidR="00E82C66" w:rsidRPr="00351CD6" w:rsidRDefault="00E82C66" w:rsidP="37EA4AF9">
      <w:pPr>
        <w:numPr>
          <w:ilvl w:val="0"/>
          <w:numId w:val="23"/>
        </w:numPr>
        <w:tabs>
          <w:tab w:val="clear" w:pos="644"/>
          <w:tab w:val="num" w:pos="851"/>
        </w:tabs>
        <w:ind w:left="851" w:right="432" w:hanging="371"/>
        <w:jc w:val="both"/>
        <w:rPr>
          <w:rFonts w:cs="Arial"/>
        </w:rPr>
      </w:pPr>
      <w:r w:rsidRPr="37EA4AF9">
        <w:rPr>
          <w:rFonts w:cs="Arial"/>
        </w:rPr>
        <w:t>Vorbereitung</w:t>
      </w:r>
      <w:r w:rsidR="00D224F0" w:rsidRPr="008229B6">
        <w:rPr>
          <w:rFonts w:cs="Arial"/>
        </w:rPr>
        <w:t>, Entscheidung über die Form der Abhaltung</w:t>
      </w:r>
      <w:r w:rsidRPr="008229B6">
        <w:rPr>
          <w:rFonts w:cs="Arial"/>
        </w:rPr>
        <w:t xml:space="preserve"> und Einberufung der </w:t>
      </w:r>
      <w:r w:rsidR="00D224F0" w:rsidRPr="008229B6">
        <w:rPr>
          <w:rFonts w:cs="Arial"/>
        </w:rPr>
        <w:t>jeweiligen</w:t>
      </w:r>
      <w:r w:rsidR="00D224F0">
        <w:rPr>
          <w:rFonts w:cs="Arial"/>
        </w:rPr>
        <w:t xml:space="preserve"> </w:t>
      </w:r>
      <w:r w:rsidR="7B79DB8E" w:rsidRPr="37EA4AF9">
        <w:rPr>
          <w:rFonts w:cs="Arial"/>
        </w:rPr>
        <w:t>General</w:t>
      </w:r>
      <w:r w:rsidRPr="37EA4AF9">
        <w:rPr>
          <w:rFonts w:cs="Arial"/>
        </w:rPr>
        <w:t xml:space="preserve">versammlung in den Fällen des § 8 Abs. 1 und Abs. 5 </w:t>
      </w:r>
      <w:proofErr w:type="spellStart"/>
      <w:r w:rsidRPr="37EA4AF9">
        <w:rPr>
          <w:rFonts w:cs="Arial"/>
        </w:rPr>
        <w:t>lit</w:t>
      </w:r>
      <w:proofErr w:type="spellEnd"/>
      <w:r w:rsidRPr="37EA4AF9">
        <w:rPr>
          <w:rFonts w:cs="Arial"/>
        </w:rPr>
        <w:t>. a – c, f diese</w:t>
      </w:r>
      <w:r w:rsidR="00F71B99" w:rsidRPr="37EA4AF9">
        <w:rPr>
          <w:rFonts w:cs="Arial"/>
        </w:rPr>
        <w:t>s</w:t>
      </w:r>
      <w:r w:rsidRPr="37EA4AF9">
        <w:rPr>
          <w:rFonts w:cs="Arial"/>
        </w:rPr>
        <w:t xml:space="preserve"> Statut</w:t>
      </w:r>
      <w:r w:rsidR="00F71B99" w:rsidRPr="37EA4AF9">
        <w:rPr>
          <w:rFonts w:cs="Arial"/>
        </w:rPr>
        <w:t>s</w:t>
      </w:r>
      <w:r w:rsidRPr="37EA4AF9">
        <w:rPr>
          <w:rFonts w:cs="Arial"/>
        </w:rPr>
        <w:t>;</w:t>
      </w:r>
    </w:p>
    <w:p w14:paraId="54016C2E"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Information der Vereinsmitglieder über die Vereinstätigkeit, die Vereinsgebarung und den geprüften Rechnungsabschluss;</w:t>
      </w:r>
    </w:p>
    <w:p w14:paraId="55A00E8E"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Verwaltung des Vereinsvermögens;</w:t>
      </w:r>
    </w:p>
    <w:p w14:paraId="785B425D" w14:textId="31B4235C"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Aufnahme und Ausschluss von ordentlichen</w:t>
      </w:r>
      <w:r w:rsidR="00E833C7">
        <w:rPr>
          <w:rFonts w:cs="Arial"/>
          <w:iCs/>
        </w:rPr>
        <w:t xml:space="preserve"> und </w:t>
      </w:r>
      <w:r w:rsidRPr="00351CD6">
        <w:rPr>
          <w:rFonts w:cs="Arial"/>
          <w:iCs/>
        </w:rPr>
        <w:t>außerordentlichen Vereinsmitgliedern;</w:t>
      </w:r>
    </w:p>
    <w:p w14:paraId="600DCF63" w14:textId="66BD6174"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Abschluss und Auflösung von Verträgen aller Art, insbesondere Sponsor</w:t>
      </w:r>
      <w:r w:rsidR="00351CD6" w:rsidRPr="00351CD6">
        <w:rPr>
          <w:rFonts w:cs="Arial"/>
          <w:iCs/>
        </w:rPr>
        <w:t>en</w:t>
      </w:r>
      <w:r w:rsidRPr="00351CD6">
        <w:rPr>
          <w:rFonts w:cs="Arial"/>
          <w:iCs/>
        </w:rPr>
        <w:t xml:space="preserve">verträge sowie </w:t>
      </w:r>
      <w:r w:rsidR="002157D8">
        <w:rPr>
          <w:rFonts w:cs="Arial"/>
          <w:iCs/>
        </w:rPr>
        <w:t>Einstellung</w:t>
      </w:r>
      <w:r w:rsidRPr="00351CD6">
        <w:rPr>
          <w:rFonts w:cs="Arial"/>
          <w:iCs/>
        </w:rPr>
        <w:t xml:space="preserve"> und Kündigung von Angestellten des Vereins;</w:t>
      </w:r>
    </w:p>
    <w:p w14:paraId="0CD9EE7F"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Organisation und Vermarktung von Sportveranstaltungen samt Festlegung entsprechender Turnier-, Teilnahme- und Wettkampfordnungen bzw. Teilnahmegebühren;</w:t>
      </w:r>
    </w:p>
    <w:p w14:paraId="1F9F3656" w14:textId="77777777"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Schaffung oder Anmietung von Trainings- und Ausbildungsstätten für sportliche Aktivitäten sowie Erstellung von Entsende- bzw. Förderrichtlinien für sportliche Aktivitäten und Unterstützungen für ordentliche und außerordentliche Vereinsmitglieder;</w:t>
      </w:r>
    </w:p>
    <w:p w14:paraId="39F43D8F" w14:textId="040C7394" w:rsidR="00E82C66" w:rsidRPr="00351CD6" w:rsidRDefault="00E82C66" w:rsidP="0033105F">
      <w:pPr>
        <w:numPr>
          <w:ilvl w:val="0"/>
          <w:numId w:val="23"/>
        </w:numPr>
        <w:tabs>
          <w:tab w:val="clear" w:pos="644"/>
          <w:tab w:val="num" w:pos="851"/>
        </w:tabs>
        <w:ind w:left="851" w:right="432" w:hanging="371"/>
        <w:jc w:val="both"/>
        <w:rPr>
          <w:rFonts w:cs="Arial"/>
          <w:iCs/>
        </w:rPr>
      </w:pPr>
      <w:r w:rsidRPr="00351CD6">
        <w:rPr>
          <w:rFonts w:cs="Arial"/>
          <w:iCs/>
        </w:rPr>
        <w:lastRenderedPageBreak/>
        <w:t>Einrichtung von Ausschüssen bzw. Bestellung der Ausschussmitglieder. Diese Ausschüsse können in regelmäßigen Abständen oder nach Bedarf tagen und sich mit verschiedenen Arbeitsgebieten befassen. Sollten derartige Ausschüsse eingerichtet werden, hat sich dieser Ausschuss seine Geschäftsordnung selbst zu geben. Diese bedarf</w:t>
      </w:r>
      <w:r w:rsidR="009F4DF7">
        <w:rPr>
          <w:rFonts w:cs="Arial"/>
          <w:iCs/>
        </w:rPr>
        <w:t xml:space="preserve"> jedoch</w:t>
      </w:r>
      <w:r w:rsidRPr="00351CD6">
        <w:rPr>
          <w:rFonts w:cs="Arial"/>
          <w:iCs/>
        </w:rPr>
        <w:t xml:space="preserve"> der Genehmigung des Vorstandes. Den Ausschüssen können auch Mitglieder des Vorstandes angehören. Die Ausschüsse haben dem Vorstand zu berichten;</w:t>
      </w:r>
    </w:p>
    <w:p w14:paraId="69EA7941" w14:textId="6DAD66B8" w:rsidR="00E82C66" w:rsidRPr="00351CD6" w:rsidRDefault="00E82C66" w:rsidP="37EA4AF9">
      <w:pPr>
        <w:numPr>
          <w:ilvl w:val="0"/>
          <w:numId w:val="23"/>
        </w:numPr>
        <w:tabs>
          <w:tab w:val="clear" w:pos="644"/>
          <w:tab w:val="num" w:pos="851"/>
        </w:tabs>
        <w:ind w:left="851" w:right="432" w:hanging="371"/>
        <w:jc w:val="both"/>
        <w:rPr>
          <w:rFonts w:cs="Arial"/>
        </w:rPr>
      </w:pPr>
      <w:r w:rsidRPr="37EA4AF9">
        <w:rPr>
          <w:rFonts w:cs="Arial"/>
        </w:rPr>
        <w:t xml:space="preserve">Die Erhöhung der von der </w:t>
      </w:r>
      <w:r w:rsidR="3EE2DB3D" w:rsidRPr="37EA4AF9">
        <w:rPr>
          <w:rFonts w:cs="Arial"/>
        </w:rPr>
        <w:t>General</w:t>
      </w:r>
      <w:r w:rsidRPr="37EA4AF9">
        <w:rPr>
          <w:rFonts w:cs="Arial"/>
        </w:rPr>
        <w:t>versammlung beschlossenen Beitrittsgebühren und Mitgliedsbeiträge für ordentliche</w:t>
      </w:r>
      <w:r w:rsidR="004674D7" w:rsidRPr="37EA4AF9">
        <w:rPr>
          <w:rFonts w:cs="Arial"/>
        </w:rPr>
        <w:t xml:space="preserve"> und</w:t>
      </w:r>
      <w:r w:rsidRPr="37EA4AF9">
        <w:rPr>
          <w:rFonts w:cs="Arial"/>
        </w:rPr>
        <w:t xml:space="preserve"> außerordentliche Mitglieder aus wichtigen Gründen (bspw. Erhöhung von Sportanlagenbenützungs-/Teilnahmegebühren), wobei der Vorstand über diese vorgenommene Erhöhung in der nächsten ordentlichen </w:t>
      </w:r>
      <w:r w:rsidR="09014B7D" w:rsidRPr="37EA4AF9">
        <w:rPr>
          <w:rFonts w:cs="Arial"/>
        </w:rPr>
        <w:t>General</w:t>
      </w:r>
      <w:r w:rsidRPr="37EA4AF9">
        <w:rPr>
          <w:rFonts w:cs="Arial"/>
        </w:rPr>
        <w:t xml:space="preserve">versammlung </w:t>
      </w:r>
      <w:r w:rsidR="00D05639" w:rsidRPr="37EA4AF9">
        <w:rPr>
          <w:rFonts w:cs="Arial"/>
        </w:rPr>
        <w:t>abstimmen zu lassen</w:t>
      </w:r>
      <w:r w:rsidRPr="37EA4AF9">
        <w:rPr>
          <w:rFonts w:cs="Arial"/>
        </w:rPr>
        <w:t xml:space="preserve"> hat;</w:t>
      </w:r>
    </w:p>
    <w:p w14:paraId="633A9870" w14:textId="3BAB2E30" w:rsidR="00E82C66" w:rsidRDefault="00E82C66" w:rsidP="0033105F">
      <w:pPr>
        <w:numPr>
          <w:ilvl w:val="0"/>
          <w:numId w:val="23"/>
        </w:numPr>
        <w:tabs>
          <w:tab w:val="clear" w:pos="644"/>
          <w:tab w:val="num" w:pos="851"/>
        </w:tabs>
        <w:ind w:left="851" w:right="432" w:hanging="371"/>
        <w:jc w:val="both"/>
        <w:rPr>
          <w:rFonts w:cs="Arial"/>
          <w:iCs/>
        </w:rPr>
      </w:pPr>
      <w:r w:rsidRPr="00351CD6">
        <w:rPr>
          <w:rFonts w:cs="Arial"/>
          <w:iCs/>
        </w:rPr>
        <w:t>Beschlussfassung über den Beitritt oder Austritt des Vereins als Mitglied nationaler oder internationaler Organisationen;</w:t>
      </w:r>
    </w:p>
    <w:p w14:paraId="2F599360" w14:textId="77777777" w:rsidR="008E0943" w:rsidRPr="000B3EFB" w:rsidRDefault="008E0943" w:rsidP="008E0943">
      <w:pPr>
        <w:numPr>
          <w:ilvl w:val="0"/>
          <w:numId w:val="23"/>
        </w:numPr>
        <w:tabs>
          <w:tab w:val="clear" w:pos="644"/>
          <w:tab w:val="num" w:pos="851"/>
        </w:tabs>
        <w:ind w:left="851" w:right="432" w:hanging="371"/>
        <w:jc w:val="both"/>
        <w:rPr>
          <w:rFonts w:asciiTheme="minorHAnsi" w:hAnsiTheme="minorHAnsi" w:cs="Arial"/>
          <w:iCs/>
        </w:rPr>
      </w:pPr>
      <w:r w:rsidRPr="000B3EFB">
        <w:rPr>
          <w:rFonts w:asciiTheme="minorHAnsi" w:hAnsiTheme="minorHAnsi" w:cs="Arial"/>
          <w:iCs/>
        </w:rPr>
        <w:t>Zustimmung zu Änderungen der Statuten von Zweigvereinen;</w:t>
      </w:r>
    </w:p>
    <w:p w14:paraId="3117C4E0" w14:textId="31698DDA" w:rsidR="008E0943" w:rsidRPr="008E0943" w:rsidRDefault="008E0943" w:rsidP="008E0943">
      <w:pPr>
        <w:numPr>
          <w:ilvl w:val="0"/>
          <w:numId w:val="23"/>
        </w:numPr>
        <w:tabs>
          <w:tab w:val="clear" w:pos="644"/>
          <w:tab w:val="num" w:pos="851"/>
        </w:tabs>
        <w:ind w:left="851" w:right="432" w:hanging="371"/>
        <w:jc w:val="both"/>
        <w:rPr>
          <w:rFonts w:asciiTheme="minorHAnsi" w:hAnsiTheme="minorHAnsi" w:cs="Arial"/>
          <w:iCs/>
        </w:rPr>
      </w:pPr>
      <w:r w:rsidRPr="000B3EFB">
        <w:rPr>
          <w:rFonts w:asciiTheme="minorHAnsi" w:hAnsiTheme="minorHAnsi" w:cs="Arial"/>
          <w:iCs/>
        </w:rPr>
        <w:t>Entsendung von Vorstandsmitgliedern in den Vorstand von Zweigvereinen.</w:t>
      </w:r>
    </w:p>
    <w:p w14:paraId="0602776B" w14:textId="220EBDE0" w:rsidR="00296CB7" w:rsidRPr="00351CD6" w:rsidRDefault="00C0582D"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r>
        <w:rPr>
          <w:rFonts w:ascii="Barlow" w:eastAsiaTheme="minorHAnsi" w:hAnsi="Barlow"/>
          <w:iCs/>
          <w:sz w:val="22"/>
          <w:szCs w:val="22"/>
          <w:lang w:val="de-AT" w:eastAsia="en-US"/>
        </w:rPr>
        <w:t>Die Obfrau/der Obmann</w:t>
      </w:r>
      <w:r w:rsidR="00E82C66" w:rsidRPr="00351CD6">
        <w:rPr>
          <w:rFonts w:ascii="Barlow" w:eastAsiaTheme="minorHAnsi" w:hAnsi="Barlow"/>
          <w:iCs/>
          <w:sz w:val="22"/>
          <w:szCs w:val="22"/>
          <w:lang w:val="de-AT" w:eastAsia="en-US"/>
        </w:rPr>
        <w:t xml:space="preserve"> führt die laufenden Geschäfte des Vereins, sofern diese nicht anderen Organen vorbehalten sind. </w:t>
      </w:r>
      <w:r>
        <w:rPr>
          <w:rFonts w:ascii="Barlow" w:eastAsiaTheme="minorHAnsi" w:hAnsi="Barlow"/>
          <w:iCs/>
          <w:sz w:val="22"/>
          <w:szCs w:val="22"/>
          <w:lang w:val="de-AT" w:eastAsia="en-US"/>
        </w:rPr>
        <w:t>Die/der Obfrau/Obmann</w:t>
      </w:r>
      <w:r w:rsidR="00E833C7">
        <w:rPr>
          <w:rFonts w:ascii="Barlow" w:eastAsiaTheme="minorHAnsi" w:hAnsi="Barlow"/>
          <w:iCs/>
          <w:sz w:val="22"/>
          <w:szCs w:val="22"/>
          <w:lang w:val="de-AT" w:eastAsia="en-US"/>
        </w:rPr>
        <w:t>-</w:t>
      </w:r>
      <w:r>
        <w:rPr>
          <w:rFonts w:ascii="Barlow" w:eastAsiaTheme="minorHAnsi" w:hAnsi="Barlow"/>
          <w:iCs/>
          <w:sz w:val="22"/>
          <w:szCs w:val="22"/>
          <w:lang w:val="de-AT" w:eastAsia="en-US"/>
        </w:rPr>
        <w:t>Stellvertretende</w:t>
      </w:r>
      <w:r w:rsidR="00E82C66" w:rsidRPr="00351CD6">
        <w:rPr>
          <w:rFonts w:ascii="Barlow" w:eastAsiaTheme="minorHAnsi" w:hAnsi="Barlow"/>
          <w:iCs/>
          <w:sz w:val="22"/>
          <w:szCs w:val="22"/>
          <w:lang w:val="de-AT" w:eastAsia="en-US"/>
        </w:rPr>
        <w:t xml:space="preserve"> unterstützt </w:t>
      </w:r>
      <w:r>
        <w:rPr>
          <w:rFonts w:ascii="Barlow" w:eastAsiaTheme="minorHAnsi" w:hAnsi="Barlow"/>
          <w:iCs/>
          <w:sz w:val="22"/>
          <w:szCs w:val="22"/>
          <w:lang w:val="de-AT" w:eastAsia="en-US"/>
        </w:rPr>
        <w:t>die Obfrau/den Obmann</w:t>
      </w:r>
      <w:r w:rsidR="00E82C66" w:rsidRPr="00351CD6">
        <w:rPr>
          <w:rFonts w:ascii="Barlow" w:eastAsiaTheme="minorHAnsi" w:hAnsi="Barlow"/>
          <w:iCs/>
          <w:sz w:val="22"/>
          <w:szCs w:val="22"/>
          <w:lang w:val="de-AT" w:eastAsia="en-US"/>
        </w:rPr>
        <w:t xml:space="preserve"> bei der Führung der Vereinsgeschäfte.</w:t>
      </w:r>
    </w:p>
    <w:p w14:paraId="475ABA4F" w14:textId="1B688F97" w:rsidR="00E82C66" w:rsidRPr="00351CD6" w:rsidRDefault="008011C0" w:rsidP="0033105F">
      <w:pPr>
        <w:pStyle w:val="Textkrper"/>
        <w:numPr>
          <w:ilvl w:val="0"/>
          <w:numId w:val="24"/>
        </w:numPr>
        <w:tabs>
          <w:tab w:val="clear" w:pos="502"/>
          <w:tab w:val="num" w:pos="480"/>
        </w:tabs>
        <w:ind w:left="480" w:hanging="480"/>
        <w:jc w:val="both"/>
        <w:rPr>
          <w:rFonts w:ascii="Barlow" w:eastAsiaTheme="minorHAnsi" w:hAnsi="Barlow"/>
          <w:iCs/>
          <w:sz w:val="22"/>
          <w:szCs w:val="22"/>
          <w:lang w:val="de-AT" w:eastAsia="en-US"/>
        </w:rPr>
      </w:pPr>
      <w:bookmarkStart w:id="36" w:name="_Hlk56162556"/>
      <w:bookmarkStart w:id="37" w:name="_Hlk56162530"/>
      <w:r>
        <w:rPr>
          <w:rFonts w:ascii="Barlow" w:eastAsiaTheme="minorHAnsi" w:hAnsi="Barlow"/>
          <w:iCs/>
          <w:sz w:val="22"/>
          <w:szCs w:val="22"/>
          <w:lang w:val="de-AT" w:eastAsia="en-US"/>
        </w:rPr>
        <w:t>Die Obfrau/der Obmann</w:t>
      </w:r>
      <w:r w:rsidR="00E82C66" w:rsidRPr="00351CD6">
        <w:rPr>
          <w:rFonts w:ascii="Barlow" w:eastAsiaTheme="minorHAnsi" w:hAnsi="Barlow"/>
          <w:iCs/>
          <w:sz w:val="22"/>
          <w:szCs w:val="22"/>
          <w:lang w:val="de-AT" w:eastAsia="en-US"/>
        </w:rPr>
        <w:t xml:space="preserve"> vertritt den Verein nach außen. Schriftliche Ausfertigungen und Bekanntmachungen des Vereines, insbesondere den Verein verpflichtende Urkunden, sind </w:t>
      </w:r>
      <w:r>
        <w:rPr>
          <w:rFonts w:ascii="Barlow" w:eastAsiaTheme="minorHAnsi" w:hAnsi="Barlow"/>
          <w:iCs/>
          <w:sz w:val="22"/>
          <w:szCs w:val="22"/>
          <w:lang w:val="de-AT" w:eastAsia="en-US"/>
        </w:rPr>
        <w:t>von der Obfrau/vom Obmann</w:t>
      </w:r>
      <w:r w:rsidR="00E82C66" w:rsidRPr="00351CD6">
        <w:rPr>
          <w:rFonts w:ascii="Barlow" w:eastAsiaTheme="minorHAnsi" w:hAnsi="Barlow"/>
          <w:iCs/>
          <w:sz w:val="22"/>
          <w:szCs w:val="22"/>
          <w:lang w:val="de-AT" w:eastAsia="en-US"/>
        </w:rPr>
        <w:t xml:space="preserve"> und </w:t>
      </w:r>
      <w:r w:rsidR="00E833C7">
        <w:rPr>
          <w:rFonts w:ascii="Barlow" w:eastAsiaTheme="minorHAnsi" w:hAnsi="Barlow"/>
          <w:iCs/>
          <w:sz w:val="22"/>
          <w:szCs w:val="22"/>
          <w:lang w:val="de-AT" w:eastAsia="en-US"/>
        </w:rPr>
        <w:t>von einem weiteren Vorstandsmitglied</w:t>
      </w:r>
      <w:r w:rsidR="00E82C66" w:rsidRPr="00351CD6">
        <w:rPr>
          <w:rFonts w:ascii="Barlow" w:eastAsiaTheme="minorHAnsi" w:hAnsi="Barlow"/>
          <w:iCs/>
          <w:sz w:val="22"/>
          <w:szCs w:val="22"/>
          <w:lang w:val="de-AT" w:eastAsia="en-US"/>
        </w:rPr>
        <w:t xml:space="preserve">, sofern sie jedoch Geldangelegenheiten betreffen, </w:t>
      </w:r>
      <w:r>
        <w:rPr>
          <w:rFonts w:ascii="Barlow" w:eastAsiaTheme="minorHAnsi" w:hAnsi="Barlow"/>
          <w:iCs/>
          <w:sz w:val="22"/>
          <w:szCs w:val="22"/>
          <w:lang w:val="de-AT" w:eastAsia="en-US"/>
        </w:rPr>
        <w:t>von der Obfrau/vom Obmann</w:t>
      </w:r>
      <w:r w:rsidR="00E82C66" w:rsidRPr="00351CD6">
        <w:rPr>
          <w:rFonts w:ascii="Barlow" w:eastAsiaTheme="minorHAnsi" w:hAnsi="Barlow"/>
          <w:iCs/>
          <w:sz w:val="22"/>
          <w:szCs w:val="22"/>
          <w:lang w:val="de-AT" w:eastAsia="en-US"/>
        </w:rPr>
        <w:t xml:space="preserve"> und </w:t>
      </w:r>
      <w:r>
        <w:rPr>
          <w:rFonts w:ascii="Barlow" w:eastAsiaTheme="minorHAnsi" w:hAnsi="Barlow"/>
          <w:iCs/>
          <w:sz w:val="22"/>
          <w:szCs w:val="22"/>
          <w:lang w:val="de-AT" w:eastAsia="en-US"/>
        </w:rPr>
        <w:t>von der/vom Kassierenden</w:t>
      </w:r>
      <w:r w:rsidR="00E82C66" w:rsidRPr="00351CD6">
        <w:rPr>
          <w:rFonts w:ascii="Barlow" w:eastAsiaTheme="minorHAnsi" w:hAnsi="Barlow"/>
          <w:iCs/>
          <w:sz w:val="22"/>
          <w:szCs w:val="22"/>
          <w:lang w:val="de-AT" w:eastAsia="en-US"/>
        </w:rPr>
        <w:t xml:space="preserve"> gemeinsam zu </w:t>
      </w:r>
      <w:bookmarkEnd w:id="36"/>
      <w:r w:rsidR="00E82C66" w:rsidRPr="00351CD6">
        <w:rPr>
          <w:rFonts w:ascii="Barlow" w:eastAsiaTheme="minorHAnsi" w:hAnsi="Barlow"/>
          <w:iCs/>
          <w:sz w:val="22"/>
          <w:szCs w:val="22"/>
          <w:lang w:val="de-AT" w:eastAsia="en-US"/>
        </w:rPr>
        <w:t xml:space="preserve">unterfertigen. </w:t>
      </w:r>
    </w:p>
    <w:bookmarkEnd w:id="37"/>
    <w:p w14:paraId="6476FD6D" w14:textId="644FE0F2" w:rsidR="00E82C66" w:rsidRPr="00351CD6" w:rsidRDefault="00E82C66" w:rsidP="0033105F">
      <w:pPr>
        <w:pStyle w:val="Textkrper"/>
        <w:numPr>
          <w:ilvl w:val="0"/>
          <w:numId w:val="24"/>
        </w:numPr>
        <w:ind w:left="426" w:hanging="426"/>
        <w:rPr>
          <w:rFonts w:ascii="Barlow" w:eastAsiaTheme="minorHAnsi" w:hAnsi="Barlow"/>
          <w:lang w:val="de-AT" w:eastAsia="en-US"/>
        </w:rPr>
      </w:pPr>
      <w:r w:rsidRPr="00351CD6">
        <w:rPr>
          <w:rFonts w:ascii="Barlow" w:eastAsiaTheme="minorHAnsi" w:hAnsi="Barlow"/>
          <w:iCs/>
          <w:sz w:val="22"/>
          <w:szCs w:val="22"/>
          <w:lang w:val="de-AT" w:eastAsia="en-US"/>
        </w:rPr>
        <w:t xml:space="preserve">Rechtsgeschäfte zwischen Vorstandsmitgliedern und Verein bedürfen der Zustimmung eines </w:t>
      </w:r>
      <w:r w:rsidR="0080320A">
        <w:rPr>
          <w:rFonts w:ascii="Barlow" w:eastAsiaTheme="minorHAnsi" w:hAnsi="Barlow"/>
          <w:iCs/>
          <w:sz w:val="22"/>
          <w:szCs w:val="22"/>
          <w:lang w:val="de-AT" w:eastAsia="en-US"/>
        </w:rPr>
        <w:t>weiteren</w:t>
      </w:r>
      <w:r w:rsidRPr="00351CD6">
        <w:rPr>
          <w:rFonts w:ascii="Barlow" w:eastAsiaTheme="minorHAnsi" w:hAnsi="Barlow"/>
          <w:iCs/>
          <w:sz w:val="22"/>
          <w:szCs w:val="22"/>
          <w:lang w:val="de-AT" w:eastAsia="en-US"/>
        </w:rPr>
        <w:t xml:space="preserve"> Vorstandsmitglieds.</w:t>
      </w:r>
      <w:r w:rsidRPr="00351CD6">
        <w:rPr>
          <w:rFonts w:ascii="Barlow" w:eastAsiaTheme="minorHAnsi" w:hAnsi="Barlow"/>
          <w:lang w:val="de-AT" w:eastAsia="en-US"/>
        </w:rPr>
        <w:t xml:space="preserve"> </w:t>
      </w:r>
    </w:p>
    <w:p w14:paraId="46E7525C" w14:textId="2C70A719" w:rsidR="00E82C66" w:rsidRPr="00351CD6" w:rsidRDefault="00E82C66" w:rsidP="0033105F">
      <w:pPr>
        <w:pStyle w:val="Listenabsatz"/>
        <w:numPr>
          <w:ilvl w:val="0"/>
          <w:numId w:val="24"/>
        </w:numPr>
        <w:ind w:left="426" w:hanging="426"/>
        <w:jc w:val="both"/>
        <w:rPr>
          <w:rFonts w:ascii="Barlow" w:hAnsi="Barlow" w:cs="Arial"/>
          <w:iCs/>
          <w:sz w:val="22"/>
        </w:rPr>
      </w:pPr>
      <w:r w:rsidRPr="00351CD6">
        <w:rPr>
          <w:rFonts w:ascii="Barlow" w:hAnsi="Barlow" w:cs="Arial"/>
          <w:iCs/>
          <w:sz w:val="22"/>
        </w:rPr>
        <w:t xml:space="preserve">Rechtsgeschäftliche Bevollmächtigungen, den Verein nach außen zu vertreten bzw. für ihn zu zeichnen, können ausschließlich </w:t>
      </w:r>
      <w:r w:rsidR="008011C0">
        <w:rPr>
          <w:rFonts w:ascii="Barlow" w:hAnsi="Barlow" w:cs="Arial"/>
          <w:iCs/>
          <w:sz w:val="22"/>
        </w:rPr>
        <w:t>von der Obfrau/vom Obmann</w:t>
      </w:r>
      <w:r w:rsidR="00285B3A">
        <w:rPr>
          <w:rFonts w:ascii="Barlow" w:hAnsi="Barlow" w:cs="Arial"/>
          <w:iCs/>
          <w:sz w:val="22"/>
        </w:rPr>
        <w:t xml:space="preserve"> bzw. im Falle </w:t>
      </w:r>
      <w:r w:rsidR="008011C0">
        <w:rPr>
          <w:rFonts w:ascii="Barlow" w:hAnsi="Barlow" w:cs="Arial"/>
          <w:iCs/>
          <w:sz w:val="22"/>
        </w:rPr>
        <w:t>ihrer/</w:t>
      </w:r>
      <w:r w:rsidR="00285B3A">
        <w:rPr>
          <w:rFonts w:ascii="Barlow" w:hAnsi="Barlow" w:cs="Arial"/>
          <w:iCs/>
          <w:sz w:val="22"/>
        </w:rPr>
        <w:t xml:space="preserve">seiner Verhinderung </w:t>
      </w:r>
      <w:r w:rsidR="008011C0">
        <w:rPr>
          <w:rFonts w:ascii="Barlow" w:hAnsi="Barlow" w:cs="Arial"/>
          <w:iCs/>
          <w:sz w:val="22"/>
        </w:rPr>
        <w:t>von der/vom Obfrau/Obmann-Stellvertretenden</w:t>
      </w:r>
      <w:r w:rsidRPr="00351CD6">
        <w:rPr>
          <w:rFonts w:ascii="Barlow" w:hAnsi="Barlow" w:cs="Arial"/>
          <w:iCs/>
          <w:sz w:val="22"/>
        </w:rPr>
        <w:t xml:space="preserve"> erteilt werden.</w:t>
      </w:r>
    </w:p>
    <w:p w14:paraId="090E35CB" w14:textId="0FA5D726" w:rsidR="00E82C66" w:rsidRPr="00351CD6" w:rsidRDefault="00E82C66" w:rsidP="37EA4AF9">
      <w:pPr>
        <w:pStyle w:val="Listenabsatz"/>
        <w:numPr>
          <w:ilvl w:val="0"/>
          <w:numId w:val="24"/>
        </w:numPr>
        <w:ind w:left="426" w:hanging="426"/>
        <w:jc w:val="both"/>
        <w:rPr>
          <w:rFonts w:ascii="Barlow" w:hAnsi="Barlow" w:cs="Arial"/>
          <w:sz w:val="22"/>
        </w:rPr>
      </w:pPr>
      <w:r w:rsidRPr="37EA4AF9">
        <w:rPr>
          <w:rFonts w:ascii="Barlow" w:hAnsi="Barlow" w:cs="Arial"/>
          <w:sz w:val="22"/>
        </w:rPr>
        <w:t xml:space="preserve">Bei Gefahr im Verzug ist </w:t>
      </w:r>
      <w:r w:rsidR="008011C0" w:rsidRPr="37EA4AF9">
        <w:rPr>
          <w:rFonts w:ascii="Barlow" w:hAnsi="Barlow" w:cs="Arial"/>
          <w:sz w:val="22"/>
        </w:rPr>
        <w:t>die Obfrau/der Obmann</w:t>
      </w:r>
      <w:r w:rsidRPr="37EA4AF9">
        <w:rPr>
          <w:rFonts w:ascii="Barlow" w:hAnsi="Barlow" w:cs="Arial"/>
          <w:sz w:val="22"/>
        </w:rPr>
        <w:t xml:space="preserve"> berechtigt, auch in Angelegenheiten, die in den Wirkungsbereich der </w:t>
      </w:r>
      <w:r w:rsidR="70B2E576" w:rsidRPr="37EA4AF9">
        <w:rPr>
          <w:rFonts w:ascii="Barlow" w:hAnsi="Barlow" w:cs="Arial"/>
          <w:sz w:val="22"/>
        </w:rPr>
        <w:t>General</w:t>
      </w:r>
      <w:r w:rsidRPr="37EA4AF9">
        <w:rPr>
          <w:rFonts w:ascii="Barlow" w:hAnsi="Barlow" w:cs="Arial"/>
          <w:sz w:val="22"/>
        </w:rPr>
        <w:t>versammlung oder des Vorstands fallen, unter eigener Verantwortung selbständig Anordnungen zu treffen; im Innenverhältnis bedürfen diese jedoch der nachträglichen Genehmigung durch das zuständige Vereinsorgan.</w:t>
      </w:r>
    </w:p>
    <w:p w14:paraId="0285D4B2" w14:textId="78BD06C7" w:rsidR="00E82C66" w:rsidRPr="00351CD6" w:rsidRDefault="008011C0" w:rsidP="37EA4AF9">
      <w:pPr>
        <w:pStyle w:val="Listenabsatz"/>
        <w:numPr>
          <w:ilvl w:val="0"/>
          <w:numId w:val="24"/>
        </w:numPr>
        <w:ind w:left="426" w:hanging="426"/>
        <w:jc w:val="both"/>
        <w:rPr>
          <w:rFonts w:ascii="Barlow" w:hAnsi="Barlow" w:cs="Arial"/>
          <w:sz w:val="22"/>
        </w:rPr>
      </w:pPr>
      <w:r w:rsidRPr="37EA4AF9">
        <w:rPr>
          <w:rFonts w:ascii="Barlow" w:hAnsi="Barlow" w:cs="Arial"/>
          <w:sz w:val="22"/>
        </w:rPr>
        <w:lastRenderedPageBreak/>
        <w:t>Die Obfrau/der Obmann</w:t>
      </w:r>
      <w:r w:rsidR="00E82C66" w:rsidRPr="37EA4AF9">
        <w:rPr>
          <w:rFonts w:ascii="Barlow" w:hAnsi="Barlow" w:cs="Arial"/>
          <w:sz w:val="22"/>
        </w:rPr>
        <w:t xml:space="preserve"> führt den Vorsitz in der </w:t>
      </w:r>
      <w:r w:rsidR="53353B21" w:rsidRPr="37EA4AF9">
        <w:rPr>
          <w:rFonts w:ascii="Barlow" w:hAnsi="Barlow" w:cs="Arial"/>
          <w:sz w:val="22"/>
        </w:rPr>
        <w:t>General</w:t>
      </w:r>
      <w:r w:rsidR="00E82C66" w:rsidRPr="37EA4AF9">
        <w:rPr>
          <w:rFonts w:ascii="Barlow" w:hAnsi="Barlow" w:cs="Arial"/>
          <w:sz w:val="22"/>
        </w:rPr>
        <w:t>versammlung und im Vorstand.</w:t>
      </w:r>
    </w:p>
    <w:p w14:paraId="4645CA18" w14:textId="263D3839" w:rsidR="00E82C66" w:rsidRPr="00351CD6" w:rsidRDefault="00044F11" w:rsidP="37EA4AF9">
      <w:pPr>
        <w:pStyle w:val="Listenabsatz"/>
        <w:numPr>
          <w:ilvl w:val="0"/>
          <w:numId w:val="24"/>
        </w:numPr>
        <w:ind w:left="426" w:hanging="426"/>
        <w:jc w:val="both"/>
        <w:rPr>
          <w:rFonts w:ascii="Barlow" w:hAnsi="Barlow" w:cs="Arial"/>
          <w:sz w:val="22"/>
        </w:rPr>
      </w:pPr>
      <w:r w:rsidRPr="37EA4AF9">
        <w:rPr>
          <w:rFonts w:ascii="Barlow" w:hAnsi="Barlow" w:cs="Arial"/>
          <w:sz w:val="22"/>
        </w:rPr>
        <w:t>Die/der Schriftführende</w:t>
      </w:r>
      <w:r w:rsidR="00E82C66" w:rsidRPr="37EA4AF9">
        <w:rPr>
          <w:rFonts w:ascii="Barlow" w:hAnsi="Barlow" w:cs="Arial"/>
          <w:sz w:val="22"/>
        </w:rPr>
        <w:t xml:space="preserve"> führt die Protokolle der </w:t>
      </w:r>
      <w:r w:rsidR="59BC4CC6" w:rsidRPr="37EA4AF9">
        <w:rPr>
          <w:rFonts w:ascii="Barlow" w:hAnsi="Barlow" w:cs="Arial"/>
          <w:sz w:val="22"/>
        </w:rPr>
        <w:t>General</w:t>
      </w:r>
      <w:r w:rsidR="00E82C66" w:rsidRPr="37EA4AF9">
        <w:rPr>
          <w:rFonts w:ascii="Barlow" w:hAnsi="Barlow" w:cs="Arial"/>
          <w:sz w:val="22"/>
        </w:rPr>
        <w:t>versammlung und der Vorstandssitzungen.</w:t>
      </w:r>
    </w:p>
    <w:p w14:paraId="48153938" w14:textId="45FAE7ED" w:rsidR="00E82C66" w:rsidRPr="00351CD6" w:rsidRDefault="00044F11" w:rsidP="0033105F">
      <w:pPr>
        <w:pStyle w:val="Listenabsatz"/>
        <w:numPr>
          <w:ilvl w:val="0"/>
          <w:numId w:val="24"/>
        </w:numPr>
        <w:ind w:left="426" w:hanging="426"/>
        <w:jc w:val="both"/>
        <w:rPr>
          <w:rFonts w:ascii="Barlow" w:hAnsi="Barlow" w:cs="Arial"/>
          <w:iCs/>
          <w:sz w:val="22"/>
        </w:rPr>
      </w:pPr>
      <w:r>
        <w:rPr>
          <w:rFonts w:ascii="Barlow" w:hAnsi="Barlow" w:cs="Arial"/>
          <w:iCs/>
          <w:sz w:val="22"/>
        </w:rPr>
        <w:t>Die/</w:t>
      </w:r>
      <w:r w:rsidR="009718A3">
        <w:rPr>
          <w:rFonts w:ascii="Barlow" w:hAnsi="Barlow" w:cs="Arial"/>
          <w:iCs/>
          <w:sz w:val="22"/>
        </w:rPr>
        <w:t xml:space="preserve">der </w:t>
      </w:r>
      <w:r>
        <w:rPr>
          <w:rFonts w:ascii="Barlow" w:hAnsi="Barlow" w:cs="Arial"/>
          <w:iCs/>
          <w:sz w:val="22"/>
        </w:rPr>
        <w:t>Kassierende</w:t>
      </w:r>
      <w:r w:rsidR="00E82C66" w:rsidRPr="00351CD6">
        <w:rPr>
          <w:rFonts w:ascii="Barlow" w:hAnsi="Barlow" w:cs="Arial"/>
          <w:iCs/>
          <w:sz w:val="22"/>
        </w:rPr>
        <w:t xml:space="preserve"> ist für die ordnungsgemäße Geldgebarung des Vereins verantwortlich.</w:t>
      </w:r>
    </w:p>
    <w:p w14:paraId="7A50E3B1" w14:textId="65052B6D" w:rsidR="00441580" w:rsidRPr="00CE4925" w:rsidRDefault="00E82C66" w:rsidP="00CE4925">
      <w:pPr>
        <w:pStyle w:val="Listenabsatz"/>
        <w:numPr>
          <w:ilvl w:val="0"/>
          <w:numId w:val="24"/>
        </w:numPr>
        <w:ind w:left="426" w:hanging="426"/>
        <w:jc w:val="both"/>
        <w:rPr>
          <w:rFonts w:ascii="Barlow" w:hAnsi="Barlow" w:cs="Arial"/>
          <w:iCs/>
          <w:sz w:val="22"/>
        </w:rPr>
      </w:pPr>
      <w:r w:rsidRPr="00351CD6">
        <w:rPr>
          <w:rFonts w:ascii="Barlow" w:hAnsi="Barlow" w:cs="Arial"/>
          <w:iCs/>
          <w:sz w:val="22"/>
        </w:rPr>
        <w:t xml:space="preserve">Im Falle der Verhinderung treten an die Stelle der Funktionäre ihre </w:t>
      </w:r>
      <w:r w:rsidR="00044F11">
        <w:rPr>
          <w:rFonts w:ascii="Barlow" w:hAnsi="Barlow" w:cs="Arial"/>
          <w:iCs/>
          <w:sz w:val="22"/>
        </w:rPr>
        <w:t>Stellvertretenden</w:t>
      </w:r>
      <w:r w:rsidRPr="00351CD6">
        <w:rPr>
          <w:rFonts w:ascii="Barlow" w:hAnsi="Barlow" w:cs="Arial"/>
          <w:iCs/>
          <w:sz w:val="22"/>
        </w:rPr>
        <w:t xml:space="preserve">.  </w:t>
      </w:r>
    </w:p>
    <w:p w14:paraId="7A3CD35D" w14:textId="0035A106" w:rsidR="00E82C66" w:rsidRPr="002C66E2" w:rsidRDefault="00E82C66" w:rsidP="004329DE">
      <w:pPr>
        <w:pStyle w:val="berschrift1"/>
        <w:spacing w:line="240" w:lineRule="auto"/>
        <w:jc w:val="center"/>
      </w:pPr>
      <w:bookmarkStart w:id="38" w:name="_Toc168988394"/>
      <w:r w:rsidRPr="002C66E2">
        <w:t xml:space="preserve">§ 12: </w:t>
      </w:r>
      <w:r w:rsidR="00044F11">
        <w:t>Rechnungsprüfende</w:t>
      </w:r>
      <w:bookmarkEnd w:id="38"/>
    </w:p>
    <w:p w14:paraId="3EAE3FBC" w14:textId="2E7FC6A0" w:rsidR="00E82C66" w:rsidRDefault="4CCFD5E8" w:rsidP="1A77FE1D">
      <w:pPr>
        <w:numPr>
          <w:ilvl w:val="1"/>
          <w:numId w:val="21"/>
        </w:numPr>
        <w:tabs>
          <w:tab w:val="clear" w:pos="1440"/>
          <w:tab w:val="num" w:pos="480"/>
        </w:tabs>
        <w:ind w:left="480" w:hanging="480"/>
        <w:jc w:val="both"/>
        <w:rPr>
          <w:rFonts w:cs="Arial"/>
        </w:rPr>
      </w:pPr>
      <w:r w:rsidRPr="37EA4AF9">
        <w:rPr>
          <w:rFonts w:cs="Arial"/>
        </w:rPr>
        <w:t xml:space="preserve">Von der </w:t>
      </w:r>
      <w:r w:rsidR="326E6A68" w:rsidRPr="37EA4AF9">
        <w:rPr>
          <w:rFonts w:cs="Arial"/>
        </w:rPr>
        <w:t>General</w:t>
      </w:r>
      <w:r w:rsidRPr="37EA4AF9">
        <w:rPr>
          <w:rFonts w:cs="Arial"/>
        </w:rPr>
        <w:t xml:space="preserve">versammlung werden auf die Dauer von </w:t>
      </w:r>
      <w:r w:rsidRPr="37EA4AF9">
        <w:rPr>
          <w:rFonts w:cs="Arial"/>
          <w:highlight w:val="yellow"/>
        </w:rPr>
        <w:t>zwei</w:t>
      </w:r>
      <w:r w:rsidRPr="37EA4AF9">
        <w:rPr>
          <w:rFonts w:cs="Arial"/>
        </w:rPr>
        <w:t xml:space="preserve"> Jahren zwei </w:t>
      </w:r>
      <w:r w:rsidR="00044F11" w:rsidRPr="37EA4AF9">
        <w:rPr>
          <w:rFonts w:cs="Arial"/>
        </w:rPr>
        <w:t>Rech</w:t>
      </w:r>
      <w:r w:rsidR="00DB18BF" w:rsidRPr="37EA4AF9">
        <w:rPr>
          <w:rFonts w:cs="Arial"/>
        </w:rPr>
        <w:t>n</w:t>
      </w:r>
      <w:r w:rsidR="00044F11" w:rsidRPr="37EA4AF9">
        <w:rPr>
          <w:rFonts w:cs="Arial"/>
        </w:rPr>
        <w:t>ungsprüfende</w:t>
      </w:r>
      <w:r w:rsidRPr="37EA4AF9">
        <w:rPr>
          <w:rFonts w:cs="Arial"/>
        </w:rPr>
        <w:t xml:space="preserve"> gewählt. Mehrfache Wiederwahl ist möglich. Die </w:t>
      </w:r>
      <w:r w:rsidR="00DB18BF" w:rsidRPr="37EA4AF9">
        <w:rPr>
          <w:rFonts w:cs="Arial"/>
        </w:rPr>
        <w:t>Rechnungsprüfenden</w:t>
      </w:r>
      <w:r w:rsidRPr="37EA4AF9">
        <w:rPr>
          <w:rFonts w:cs="Arial"/>
        </w:rPr>
        <w:t xml:space="preserve"> dürfen keinem Organ – mit Ausnahme der </w:t>
      </w:r>
      <w:r w:rsidR="0A272E67" w:rsidRPr="37EA4AF9">
        <w:rPr>
          <w:rFonts w:cs="Arial"/>
        </w:rPr>
        <w:t>General</w:t>
      </w:r>
      <w:r w:rsidRPr="37EA4AF9">
        <w:rPr>
          <w:rFonts w:cs="Arial"/>
        </w:rPr>
        <w:t xml:space="preserve">versammlung – angehören, dessen Tätigkeit Gegenstand der Prüfung ist. Die </w:t>
      </w:r>
      <w:r w:rsidR="00DB18BF" w:rsidRPr="37EA4AF9">
        <w:rPr>
          <w:rFonts w:cs="Arial"/>
        </w:rPr>
        <w:t>Rechnungsprüfenden</w:t>
      </w:r>
      <w:r w:rsidRPr="37EA4AF9">
        <w:rPr>
          <w:rFonts w:cs="Arial"/>
        </w:rPr>
        <w:t xml:space="preserve"> müssen nicht Vereinsmitglieder sein. </w:t>
      </w:r>
    </w:p>
    <w:p w14:paraId="6A556AB9" w14:textId="109BACF8" w:rsidR="00E82C66" w:rsidRDefault="00E82C66" w:rsidP="0033105F">
      <w:pPr>
        <w:numPr>
          <w:ilvl w:val="1"/>
          <w:numId w:val="21"/>
        </w:numPr>
        <w:tabs>
          <w:tab w:val="clear" w:pos="1440"/>
          <w:tab w:val="num" w:pos="480"/>
        </w:tabs>
        <w:ind w:left="480" w:hanging="480"/>
        <w:jc w:val="both"/>
        <w:rPr>
          <w:rFonts w:cs="Arial"/>
          <w:iCs/>
        </w:rPr>
      </w:pPr>
      <w:r>
        <w:rPr>
          <w:rFonts w:cs="Arial"/>
          <w:iCs/>
        </w:rPr>
        <w:t xml:space="preserve">Den </w:t>
      </w:r>
      <w:r w:rsidR="00DB18BF">
        <w:rPr>
          <w:rFonts w:cs="Arial"/>
          <w:iCs/>
        </w:rPr>
        <w:t>Rechnungsprüfenden</w:t>
      </w:r>
      <w:r>
        <w:rPr>
          <w:rFonts w:cs="Arial"/>
          <w:iCs/>
        </w:rPr>
        <w:t xml:space="preserve"> oblieg</w:t>
      </w:r>
      <w:r w:rsidR="00046018">
        <w:rPr>
          <w:rFonts w:cs="Arial"/>
          <w:iCs/>
        </w:rPr>
        <w:t>t</w:t>
      </w:r>
      <w:r>
        <w:rPr>
          <w:rFonts w:cs="Arial"/>
          <w:iCs/>
        </w:rPr>
        <w:t xml:space="preserve"> die Prüfung der Finanzgebarung des Vereins im Hinblick auf die Ordnungsmäßigkeit der Rechnungslegung und die statutengemäße Verwendung der Mittel. Der Vorstand hat den </w:t>
      </w:r>
      <w:r w:rsidR="00DB18BF">
        <w:rPr>
          <w:rFonts w:cs="Arial"/>
          <w:iCs/>
        </w:rPr>
        <w:t>Rechnungsprüfenden</w:t>
      </w:r>
      <w:r>
        <w:rPr>
          <w:rFonts w:cs="Arial"/>
          <w:iCs/>
        </w:rPr>
        <w:t xml:space="preserve"> die erforderlichen Unterlagen vorzulegen und die erforderlichen Auskünfte zu erteilen. Die </w:t>
      </w:r>
      <w:r w:rsidR="00DB18BF">
        <w:rPr>
          <w:rFonts w:cs="Arial"/>
          <w:iCs/>
        </w:rPr>
        <w:t>Rechnungsprüfenden</w:t>
      </w:r>
      <w:r>
        <w:rPr>
          <w:rFonts w:cs="Arial"/>
          <w:iCs/>
        </w:rPr>
        <w:t xml:space="preserve"> haben dem Vorstand über das Ergebnis der Prüfung zu berichten. </w:t>
      </w:r>
    </w:p>
    <w:p w14:paraId="25096FD4" w14:textId="1341C53A" w:rsidR="00E82C66" w:rsidRDefault="042B341D" w:rsidP="37EA4AF9">
      <w:pPr>
        <w:numPr>
          <w:ilvl w:val="1"/>
          <w:numId w:val="21"/>
        </w:numPr>
        <w:tabs>
          <w:tab w:val="clear" w:pos="1440"/>
          <w:tab w:val="num" w:pos="480"/>
        </w:tabs>
        <w:ind w:left="480" w:hanging="480"/>
        <w:jc w:val="both"/>
        <w:rPr>
          <w:rFonts w:cs="Arial"/>
        </w:rPr>
      </w:pPr>
      <w:r w:rsidRPr="0105FD22">
        <w:rPr>
          <w:rFonts w:cs="Arial"/>
        </w:rPr>
        <w:t xml:space="preserve">Rechtsgeschäfte zwischen </w:t>
      </w:r>
      <w:r w:rsidR="3194D865" w:rsidRPr="0105FD22">
        <w:rPr>
          <w:rFonts w:cs="Arial"/>
        </w:rPr>
        <w:t>Rechnungsprüfenden</w:t>
      </w:r>
      <w:r w:rsidRPr="0105FD22">
        <w:rPr>
          <w:rFonts w:cs="Arial"/>
        </w:rPr>
        <w:t xml:space="preserve"> und Verein bedürfen der Genehmigung durch die </w:t>
      </w:r>
      <w:r w:rsidR="5EC72838" w:rsidRPr="0105FD22">
        <w:rPr>
          <w:rFonts w:cs="Arial"/>
        </w:rPr>
        <w:t>General</w:t>
      </w:r>
      <w:r w:rsidRPr="0105FD22">
        <w:rPr>
          <w:rFonts w:cs="Arial"/>
        </w:rPr>
        <w:t>versammlung. Im Übrigen</w:t>
      </w:r>
      <w:r w:rsidR="76D9AA9B" w:rsidRPr="0105FD22">
        <w:rPr>
          <w:rFonts w:cs="Arial"/>
        </w:rPr>
        <w:t xml:space="preserve"> </w:t>
      </w:r>
      <w:r w:rsidRPr="0105FD22">
        <w:rPr>
          <w:rFonts w:cs="Arial"/>
        </w:rPr>
        <w:t xml:space="preserve">gelten für die </w:t>
      </w:r>
      <w:r w:rsidR="3194D865" w:rsidRPr="0105FD22">
        <w:rPr>
          <w:rFonts w:cs="Arial"/>
        </w:rPr>
        <w:t>Rechnungsprüfenden</w:t>
      </w:r>
      <w:r w:rsidRPr="0105FD22">
        <w:rPr>
          <w:rFonts w:cs="Arial"/>
        </w:rPr>
        <w:t xml:space="preserve"> die Bestimmungen des § 10 Abs. 10 bis 12 sinngemäß. </w:t>
      </w:r>
    </w:p>
    <w:p w14:paraId="605885E9" w14:textId="4D43D7BA" w:rsidR="00E82C66" w:rsidRDefault="00E82C66" w:rsidP="0033105F">
      <w:pPr>
        <w:numPr>
          <w:ilvl w:val="1"/>
          <w:numId w:val="21"/>
        </w:numPr>
        <w:tabs>
          <w:tab w:val="clear" w:pos="1440"/>
        </w:tabs>
        <w:ind w:left="426" w:hanging="426"/>
        <w:jc w:val="both"/>
        <w:rPr>
          <w:rFonts w:cs="Arial"/>
        </w:rPr>
      </w:pPr>
      <w:r w:rsidRPr="37EA4AF9">
        <w:rPr>
          <w:rFonts w:cs="Arial"/>
        </w:rPr>
        <w:t xml:space="preserve">Die </w:t>
      </w:r>
      <w:r w:rsidR="00DB18BF" w:rsidRPr="37EA4AF9">
        <w:rPr>
          <w:rFonts w:cs="Arial"/>
        </w:rPr>
        <w:t xml:space="preserve">Rechnungsprüfenden </w:t>
      </w:r>
      <w:r w:rsidRPr="37EA4AF9">
        <w:rPr>
          <w:rFonts w:cs="Arial"/>
        </w:rPr>
        <w:t xml:space="preserve">des </w:t>
      </w:r>
      <w:r w:rsidR="00546330" w:rsidRPr="37EA4AF9">
        <w:rPr>
          <w:rFonts w:cs="Arial"/>
        </w:rPr>
        <w:t>Vereins</w:t>
      </w:r>
      <w:r w:rsidRPr="37EA4AF9">
        <w:rPr>
          <w:rFonts w:cs="Arial"/>
        </w:rPr>
        <w:t xml:space="preserve"> sind zur Einsichtnahme in alle für die Prüfung der Finanzgebarung des Vereins erforderlichen Unterlagen berechtigt und es hat der Vorstand</w:t>
      </w:r>
      <w:r w:rsidR="00F07533" w:rsidRPr="37EA4AF9">
        <w:rPr>
          <w:rFonts w:cs="Arial"/>
        </w:rPr>
        <w:t xml:space="preserve"> </w:t>
      </w:r>
      <w:r w:rsidRPr="37EA4AF9">
        <w:rPr>
          <w:rFonts w:cs="Arial"/>
        </w:rPr>
        <w:t xml:space="preserve">auf Aufforderung der </w:t>
      </w:r>
      <w:r w:rsidR="00DB18BF" w:rsidRPr="37EA4AF9">
        <w:rPr>
          <w:rFonts w:cs="Arial"/>
        </w:rPr>
        <w:t>Rechnungsprüfenden</w:t>
      </w:r>
      <w:r w:rsidRPr="37EA4AF9">
        <w:rPr>
          <w:rFonts w:cs="Arial"/>
        </w:rPr>
        <w:t xml:space="preserve"> diesen binnen vier Wochen die erforderlichen oder geforderten Unterlagen vorzulegen bzw. in Kopie zu übergeben und die erforderlichen Auskünfte zu erteilen. Weiters sind die </w:t>
      </w:r>
      <w:r w:rsidR="00DB18BF" w:rsidRPr="37EA4AF9">
        <w:rPr>
          <w:rFonts w:cs="Arial"/>
        </w:rPr>
        <w:t>Rechnungsprüfenden</w:t>
      </w:r>
      <w:r w:rsidRPr="37EA4AF9">
        <w:rPr>
          <w:rFonts w:cs="Arial"/>
        </w:rPr>
        <w:t xml:space="preserve"> berechtigt, über die Ergebnisse der Gebarungsprüfung dem Vorstand und gegebenenfalls der </w:t>
      </w:r>
      <w:r w:rsidR="28C9D74B" w:rsidRPr="37EA4AF9">
        <w:rPr>
          <w:rFonts w:cs="Arial"/>
        </w:rPr>
        <w:t>General</w:t>
      </w:r>
      <w:r w:rsidRPr="37EA4AF9">
        <w:rPr>
          <w:rFonts w:cs="Arial"/>
        </w:rPr>
        <w:t xml:space="preserve">versammlung des </w:t>
      </w:r>
      <w:r w:rsidR="00BF24A6" w:rsidRPr="37EA4AF9">
        <w:rPr>
          <w:rFonts w:cs="Arial"/>
        </w:rPr>
        <w:t xml:space="preserve">Vereins </w:t>
      </w:r>
      <w:r w:rsidRPr="37EA4AF9">
        <w:rPr>
          <w:rFonts w:cs="Arial"/>
        </w:rPr>
        <w:t>zu berichten.</w:t>
      </w:r>
    </w:p>
    <w:p w14:paraId="5ED15F55" w14:textId="77777777" w:rsidR="00E82C66" w:rsidRPr="002C66E2" w:rsidRDefault="00E82C66" w:rsidP="004329DE">
      <w:pPr>
        <w:pStyle w:val="berschrift1"/>
        <w:spacing w:line="240" w:lineRule="auto"/>
        <w:jc w:val="center"/>
      </w:pPr>
      <w:bookmarkStart w:id="39" w:name="_Toc168988395"/>
      <w:r w:rsidRPr="002C66E2">
        <w:t>§ 13: Schiedsgericht</w:t>
      </w:r>
      <w:bookmarkEnd w:id="39"/>
    </w:p>
    <w:p w14:paraId="2B3D9FF8" w14:textId="77777777" w:rsidR="00E82C66" w:rsidRDefault="00E82C66" w:rsidP="0033105F">
      <w:pPr>
        <w:numPr>
          <w:ilvl w:val="0"/>
          <w:numId w:val="19"/>
        </w:numPr>
        <w:tabs>
          <w:tab w:val="num" w:pos="480"/>
        </w:tabs>
        <w:ind w:left="480" w:hanging="480"/>
        <w:jc w:val="both"/>
        <w:rPr>
          <w:rFonts w:cs="Arial"/>
          <w:iCs/>
        </w:rPr>
      </w:pPr>
      <w:r>
        <w:rPr>
          <w:rFonts w:cs="Arial"/>
          <w:iCs/>
        </w:rPr>
        <w:t>Zur Schlichtung von allen aus dem Vereinsverhältnis entstehenden Streitigkeiten ist das vereinsinterne Schiedsgericht berufen. Es ist eine „Schlichtungseinrichtung“ im Sinne des Vereinsgesetzes 2002 und kein Schiedsgericht nach den §§ 577 ff ZPO.</w:t>
      </w:r>
    </w:p>
    <w:p w14:paraId="76E3E66C" w14:textId="2A9FE5E5" w:rsidR="00E82C66" w:rsidRDefault="00E82C66" w:rsidP="37EA4AF9">
      <w:pPr>
        <w:numPr>
          <w:ilvl w:val="0"/>
          <w:numId w:val="19"/>
        </w:numPr>
        <w:tabs>
          <w:tab w:val="num" w:pos="480"/>
        </w:tabs>
        <w:ind w:left="480" w:hanging="480"/>
        <w:jc w:val="both"/>
        <w:rPr>
          <w:rFonts w:cs="Arial"/>
        </w:rPr>
      </w:pPr>
      <w:r w:rsidRPr="37EA4AF9">
        <w:rPr>
          <w:rFonts w:cs="Arial"/>
        </w:rPr>
        <w:lastRenderedPageBreak/>
        <w:t xml:space="preserve">Das Schiedsgericht, welches seinen Sitz am Sitz des Vereines hat, setzt sich aus drei volljährigen Personen zusammen, welche nicht Vereinsmitglieder sein müssen. Die Mitglieder des Schiedsgerichts dürfen keinem Organ – mit Ausnahme der </w:t>
      </w:r>
      <w:r w:rsidR="67B9315C" w:rsidRPr="37EA4AF9">
        <w:rPr>
          <w:rFonts w:cs="Arial"/>
        </w:rPr>
        <w:t>General</w:t>
      </w:r>
      <w:r w:rsidRPr="37EA4AF9">
        <w:rPr>
          <w:rFonts w:cs="Arial"/>
        </w:rPr>
        <w:t>versammlung – angehören, dessen Tätigkeit Gegenstand der Streitigkeit ist. Es wird derart gebildet, dass der ein Schiedsverfahren beantragende Streitteil</w:t>
      </w:r>
      <w:r w:rsidR="00791FEF" w:rsidRPr="37EA4AF9">
        <w:rPr>
          <w:rFonts w:cs="Arial"/>
        </w:rPr>
        <w:t>,</w:t>
      </w:r>
      <w:r w:rsidRPr="37EA4AF9">
        <w:rPr>
          <w:rFonts w:cs="Arial"/>
        </w:rPr>
        <w:t xml:space="preserve"> gemeinsam mit seinem</w:t>
      </w:r>
      <w:r w:rsidR="0066769E" w:rsidRPr="37EA4AF9">
        <w:rPr>
          <w:rFonts w:cs="Arial"/>
        </w:rPr>
        <w:t>,</w:t>
      </w:r>
      <w:r w:rsidRPr="37EA4AF9">
        <w:rPr>
          <w:rFonts w:cs="Arial"/>
        </w:rPr>
        <w:t xml:space="preserve"> an den Vorstand des Vereins zu richtenden</w:t>
      </w:r>
      <w:r w:rsidR="0066769E" w:rsidRPr="37EA4AF9">
        <w:rPr>
          <w:rFonts w:cs="Arial"/>
        </w:rPr>
        <w:t>,</w:t>
      </w:r>
      <w:r w:rsidRPr="37EA4AF9">
        <w:rPr>
          <w:rFonts w:cs="Arial"/>
        </w:rPr>
        <w:t xml:space="preserve"> Antrag</w:t>
      </w:r>
      <w:r w:rsidR="00791FEF" w:rsidRPr="37EA4AF9">
        <w:rPr>
          <w:rFonts w:cs="Arial"/>
        </w:rPr>
        <w:t>,</w:t>
      </w:r>
      <w:r w:rsidRPr="37EA4AF9">
        <w:rPr>
          <w:rFonts w:ascii="Times New Roman" w:hAnsi="Times New Roman"/>
        </w:rPr>
        <w:t xml:space="preserve"> </w:t>
      </w:r>
      <w:r w:rsidRPr="37EA4AF9">
        <w:rPr>
          <w:rFonts w:cs="Arial"/>
        </w:rPr>
        <w:t xml:space="preserve">dem Vorstand ein Mitglied des Schiedsgerichtes als </w:t>
      </w:r>
      <w:proofErr w:type="spellStart"/>
      <w:r w:rsidR="007711BB">
        <w:rPr>
          <w:rFonts w:cs="Arial"/>
        </w:rPr>
        <w:t>Schiedsrichte</w:t>
      </w:r>
      <w:r w:rsidR="00145D15">
        <w:rPr>
          <w:rFonts w:cs="Arial"/>
        </w:rPr>
        <w:t>r</w:t>
      </w:r>
      <w:r w:rsidR="00471DFE">
        <w:rPr>
          <w:rFonts w:cs="Arial"/>
        </w:rPr>
        <w:t>:</w:t>
      </w:r>
      <w:r w:rsidR="00145D15">
        <w:rPr>
          <w:rFonts w:cs="Arial"/>
        </w:rPr>
        <w:t>in</w:t>
      </w:r>
      <w:proofErr w:type="spellEnd"/>
      <w:r w:rsidRPr="37EA4AF9">
        <w:rPr>
          <w:rFonts w:cs="Arial"/>
        </w:rPr>
        <w:t xml:space="preserve"> schriftlich namhaft macht, widrigenfalls der Vorstand dieses Mitglied namhaft zu machen hat. </w:t>
      </w:r>
      <w:r w:rsidR="00DE24C2" w:rsidRPr="37EA4AF9">
        <w:rPr>
          <w:rFonts w:cs="Arial"/>
        </w:rPr>
        <w:t xml:space="preserve">Der </w:t>
      </w:r>
      <w:r w:rsidRPr="37EA4AF9">
        <w:rPr>
          <w:rFonts w:cs="Arial"/>
        </w:rPr>
        <w:t xml:space="preserve">Vorstand </w:t>
      </w:r>
      <w:r w:rsidR="00DE24C2" w:rsidRPr="37EA4AF9">
        <w:rPr>
          <w:rFonts w:cs="Arial"/>
        </w:rPr>
        <w:t xml:space="preserve">hat </w:t>
      </w:r>
      <w:r w:rsidRPr="37EA4AF9">
        <w:rPr>
          <w:rFonts w:cs="Arial"/>
        </w:rPr>
        <w:t xml:space="preserve">binnen sieben Tagen </w:t>
      </w:r>
      <w:r w:rsidR="00BE415B" w:rsidRPr="37EA4AF9">
        <w:rPr>
          <w:rFonts w:cs="Arial"/>
        </w:rPr>
        <w:t xml:space="preserve">den </w:t>
      </w:r>
      <w:r w:rsidRPr="37EA4AF9">
        <w:rPr>
          <w:rFonts w:cs="Arial"/>
        </w:rPr>
        <w:t>andere</w:t>
      </w:r>
      <w:r w:rsidR="00BE415B" w:rsidRPr="37EA4AF9">
        <w:rPr>
          <w:rFonts w:cs="Arial"/>
        </w:rPr>
        <w:t>n</w:t>
      </w:r>
      <w:r w:rsidRPr="37EA4AF9">
        <w:rPr>
          <w:rFonts w:cs="Arial"/>
        </w:rPr>
        <w:t xml:space="preserve"> Streitteil </w:t>
      </w:r>
      <w:r w:rsidR="00BE415B" w:rsidRPr="37EA4AF9">
        <w:rPr>
          <w:rFonts w:cs="Arial"/>
        </w:rPr>
        <w:t xml:space="preserve">aufzufordern, </w:t>
      </w:r>
      <w:r w:rsidRPr="37EA4AF9">
        <w:rPr>
          <w:rFonts w:cs="Arial"/>
        </w:rPr>
        <w:t xml:space="preserve">innerhalb von 14 Tagen </w:t>
      </w:r>
      <w:r w:rsidR="00CC6B30" w:rsidRPr="37EA4AF9">
        <w:rPr>
          <w:rFonts w:cs="Arial"/>
        </w:rPr>
        <w:t>ihrerseits/</w:t>
      </w:r>
      <w:r w:rsidRPr="37EA4AF9">
        <w:rPr>
          <w:rFonts w:cs="Arial"/>
        </w:rPr>
        <w:t>seinerseits ein Mitglied des Schiedsgerichts namhaft</w:t>
      </w:r>
      <w:r w:rsidR="00BE415B" w:rsidRPr="37EA4AF9">
        <w:rPr>
          <w:rFonts w:cs="Arial"/>
        </w:rPr>
        <w:t xml:space="preserve"> zu machen</w:t>
      </w:r>
      <w:r w:rsidRPr="37EA4AF9">
        <w:rPr>
          <w:rFonts w:cs="Arial"/>
        </w:rPr>
        <w:t xml:space="preserve">, widrigenfalls der Vorstand dieses Mitglied namhaft zu machen hat. Nach Verständigung durch den Vorstand innerhalb von sieben Tagen wählen die namhaft gemachten </w:t>
      </w:r>
      <w:r w:rsidR="001B2FA3" w:rsidRPr="37EA4AF9">
        <w:rPr>
          <w:rFonts w:cs="Arial"/>
        </w:rPr>
        <w:t>Schiedsrichtenden</w:t>
      </w:r>
      <w:r w:rsidRPr="37EA4AF9">
        <w:rPr>
          <w:rFonts w:cs="Arial"/>
        </w:rPr>
        <w:t xml:space="preserve"> binnen weiterer 14 Tage ein drittes Mitglied </w:t>
      </w:r>
      <w:r w:rsidR="00D70BDE" w:rsidRPr="37EA4AF9">
        <w:rPr>
          <w:rFonts w:cs="Arial"/>
        </w:rPr>
        <w:t>zur/zum</w:t>
      </w:r>
      <w:r w:rsidRPr="37EA4AF9">
        <w:rPr>
          <w:rFonts w:cs="Arial"/>
        </w:rPr>
        <w:t xml:space="preserve"> Vorsitzenden des Schiedsgerichts. Bei Stimmengleichheit entscheidet unter den Vorgeschlagenen das Los. Für den Fall, dass von den </w:t>
      </w:r>
      <w:r w:rsidR="00FA0ADC">
        <w:rPr>
          <w:rFonts w:cs="Arial"/>
        </w:rPr>
        <w:t>Schiedsrichtenden</w:t>
      </w:r>
      <w:r w:rsidRPr="37EA4AF9">
        <w:rPr>
          <w:rFonts w:cs="Arial"/>
        </w:rPr>
        <w:t xml:space="preserve"> jedoch niemand als drittes Mitglied namhaft gemacht wird, hat der Vorstand dieses dritte Mitglied, welches gleichfalls unbefangen und unbeteiligt sein muss, zu bestimmen. Dieses wird sodann </w:t>
      </w:r>
      <w:proofErr w:type="spellStart"/>
      <w:r w:rsidR="00D70BDE" w:rsidRPr="37EA4AF9">
        <w:rPr>
          <w:rFonts w:cs="Arial"/>
        </w:rPr>
        <w:t>Vorsitzende</w:t>
      </w:r>
      <w:r w:rsidR="00471DFE">
        <w:rPr>
          <w:rFonts w:cs="Arial"/>
        </w:rPr>
        <w:t>:</w:t>
      </w:r>
      <w:r w:rsidR="00D70BDE" w:rsidRPr="37EA4AF9">
        <w:rPr>
          <w:rFonts w:cs="Arial"/>
        </w:rPr>
        <w:t>r</w:t>
      </w:r>
      <w:proofErr w:type="spellEnd"/>
      <w:r w:rsidRPr="37EA4AF9">
        <w:rPr>
          <w:rFonts w:cs="Arial"/>
        </w:rPr>
        <w:t xml:space="preserve"> des Schiedsgerichtes. </w:t>
      </w:r>
    </w:p>
    <w:p w14:paraId="7C3311A8" w14:textId="312363E0" w:rsidR="00E82C66" w:rsidRDefault="00E82C66" w:rsidP="0033105F">
      <w:pPr>
        <w:numPr>
          <w:ilvl w:val="0"/>
          <w:numId w:val="19"/>
        </w:numPr>
        <w:tabs>
          <w:tab w:val="num" w:pos="480"/>
        </w:tabs>
        <w:ind w:left="480" w:hanging="480"/>
        <w:jc w:val="both"/>
        <w:rPr>
          <w:rFonts w:cs="Arial"/>
          <w:iCs/>
        </w:rPr>
      </w:pPr>
      <w:r>
        <w:rPr>
          <w:rFonts w:cs="Arial"/>
          <w:iCs/>
        </w:rPr>
        <w:t>Das Schied</w:t>
      </w:r>
      <w:r w:rsidR="00E05CD2">
        <w:rPr>
          <w:rFonts w:cs="Arial"/>
          <w:iCs/>
        </w:rPr>
        <w:t>s</w:t>
      </w:r>
      <w:r>
        <w:rPr>
          <w:rFonts w:cs="Arial"/>
          <w:iCs/>
        </w:rPr>
        <w:t xml:space="preserve">gericht fällt seine Entscheidung nach Gewährung beiderseitigen Gehörs bei Anwesenheit aller seiner Mitglieder mit einfacher Stimmenmehrheit. Es entscheidet nach bestem Wissen und Gewissen. Seine Entscheidungen sind vereinsintern endgültig. </w:t>
      </w:r>
    </w:p>
    <w:p w14:paraId="09336261" w14:textId="77777777" w:rsidR="00E82C66" w:rsidRDefault="00E82C66" w:rsidP="0033105F">
      <w:pPr>
        <w:numPr>
          <w:ilvl w:val="0"/>
          <w:numId w:val="19"/>
        </w:numPr>
        <w:ind w:left="480" w:hanging="480"/>
        <w:jc w:val="both"/>
        <w:rPr>
          <w:rFonts w:cs="Arial"/>
          <w:iCs/>
        </w:rPr>
      </w:pPr>
      <w:r>
        <w:rPr>
          <w:rFonts w:cs="Arial"/>
          <w:iCs/>
        </w:rPr>
        <w:t>Das Schiedsgericht gibt sich seine Geschäftsordnung selbst und löst sich nach dem Schiedsspruch selbst auf.</w:t>
      </w:r>
    </w:p>
    <w:p w14:paraId="7CB4BA34" w14:textId="77777777" w:rsidR="00E82C66" w:rsidRPr="002C66E2" w:rsidRDefault="00E82C66" w:rsidP="004329DE">
      <w:pPr>
        <w:pStyle w:val="berschrift1"/>
        <w:spacing w:line="240" w:lineRule="auto"/>
        <w:jc w:val="center"/>
      </w:pPr>
      <w:bookmarkStart w:id="40" w:name="_Toc168988396"/>
      <w:r w:rsidRPr="002C66E2">
        <w:t>§ 14: Anti-Doping</w:t>
      </w:r>
      <w:bookmarkEnd w:id="40"/>
    </w:p>
    <w:p w14:paraId="240F5E05" w14:textId="5B87EBB4" w:rsidR="00E82C66" w:rsidRDefault="00E82C66" w:rsidP="007C5D51">
      <w:pPr>
        <w:jc w:val="both"/>
        <w:rPr>
          <w:rFonts w:cs="Arial"/>
          <w:iCs/>
        </w:rPr>
      </w:pPr>
      <w:r>
        <w:rPr>
          <w:rFonts w:cs="Arial"/>
          <w:iCs/>
        </w:rPr>
        <w:t xml:space="preserve">Der Verein sowie seine Mitglieder unterwerfen sich </w:t>
      </w:r>
      <w:r w:rsidR="001B2CC9">
        <w:rPr>
          <w:rFonts w:cs="Arial"/>
          <w:iCs/>
        </w:rPr>
        <w:t xml:space="preserve">– soweit diese zur Anwendung kommen - </w:t>
      </w:r>
      <w:r>
        <w:rPr>
          <w:rFonts w:cs="Arial"/>
          <w:iCs/>
        </w:rPr>
        <w:t>den jeweils gültigen nationalen und internationalen Anti-Doping-Bestimmungen und verpflichte</w:t>
      </w:r>
      <w:r w:rsidR="00616816">
        <w:rPr>
          <w:rFonts w:cs="Arial"/>
          <w:iCs/>
        </w:rPr>
        <w:t>n</w:t>
      </w:r>
      <w:r>
        <w:rPr>
          <w:rFonts w:cs="Arial"/>
          <w:iCs/>
        </w:rPr>
        <w:t xml:space="preserve"> sich, diese einzuhalten sowie erforderlichenfalls alle von nationalen oder internationalen Anti-Doping-Behörden geforderten Erklärungen abzugeben bzw. von ihren Mitgliedern einzufordern.</w:t>
      </w:r>
    </w:p>
    <w:p w14:paraId="22C1276A" w14:textId="77777777" w:rsidR="00E82C66" w:rsidRPr="002C66E2" w:rsidRDefault="00E82C66" w:rsidP="004329DE">
      <w:pPr>
        <w:pStyle w:val="berschrift1"/>
        <w:spacing w:line="240" w:lineRule="auto"/>
        <w:jc w:val="center"/>
      </w:pPr>
      <w:bookmarkStart w:id="41" w:name="_Toc168988397"/>
      <w:r w:rsidRPr="002C66E2">
        <w:t>§ 15: Auflösung des Vereins</w:t>
      </w:r>
      <w:bookmarkEnd w:id="41"/>
    </w:p>
    <w:p w14:paraId="2F6A521E" w14:textId="18F3A0F1" w:rsidR="00E82C66" w:rsidRPr="007D0410" w:rsidRDefault="00E82C66" w:rsidP="0033105F">
      <w:pPr>
        <w:numPr>
          <w:ilvl w:val="0"/>
          <w:numId w:val="22"/>
        </w:numPr>
        <w:tabs>
          <w:tab w:val="clear" w:pos="720"/>
        </w:tabs>
        <w:ind w:left="426" w:hanging="426"/>
        <w:jc w:val="both"/>
        <w:rPr>
          <w:rFonts w:cs="Arial"/>
          <w:iCs/>
        </w:rPr>
      </w:pPr>
      <w:r w:rsidRPr="007D0410">
        <w:rPr>
          <w:rFonts w:cs="Arial"/>
          <w:iCs/>
        </w:rPr>
        <w:t xml:space="preserve">Die freiwillige Auflösung des Vereines kann nur in einer zu diesem Zweck einberufenen außerordentlichen Generalversammlung und nur mit </w:t>
      </w:r>
      <w:r w:rsidR="00D93CF4">
        <w:rPr>
          <w:rFonts w:cs="Arial"/>
          <w:iCs/>
        </w:rPr>
        <w:t>Dreiviertel</w:t>
      </w:r>
      <w:r w:rsidRPr="007D0410">
        <w:rPr>
          <w:rFonts w:cs="Arial"/>
          <w:iCs/>
        </w:rPr>
        <w:t>mehrheit der abgegebenen gültigen Stimmen beschlossen werden.</w:t>
      </w:r>
    </w:p>
    <w:p w14:paraId="596CCC89" w14:textId="008F578A" w:rsidR="00D07278" w:rsidRDefault="4CCFD5E8">
      <w:pPr>
        <w:numPr>
          <w:ilvl w:val="0"/>
          <w:numId w:val="22"/>
        </w:numPr>
        <w:tabs>
          <w:tab w:val="clear" w:pos="720"/>
        </w:tabs>
        <w:ind w:left="426" w:hanging="426"/>
        <w:jc w:val="both"/>
        <w:rPr>
          <w:rFonts w:cs="Arial"/>
          <w:iCs/>
        </w:rPr>
      </w:pPr>
      <w:bookmarkStart w:id="42" w:name="_Hlk66711994"/>
      <w:r w:rsidRPr="00675630">
        <w:rPr>
          <w:rFonts w:cs="Arial"/>
          <w:iCs/>
        </w:rPr>
        <w:lastRenderedPageBreak/>
        <w:t>Diese Generalversammlung hat auch – sofern Vereinsvermögen vorhanden ist – über die A</w:t>
      </w:r>
      <w:r w:rsidR="00E7566A">
        <w:rPr>
          <w:rFonts w:cs="Arial"/>
          <w:iCs/>
        </w:rPr>
        <w:t>bwicklung</w:t>
      </w:r>
      <w:r w:rsidRPr="00675630">
        <w:rPr>
          <w:rFonts w:cs="Arial"/>
          <w:iCs/>
        </w:rPr>
        <w:t xml:space="preserve"> zu beschließen.</w:t>
      </w:r>
    </w:p>
    <w:p w14:paraId="248CC4E4" w14:textId="0812F3AE" w:rsidR="00D07278" w:rsidRPr="00BF05DA" w:rsidRDefault="00D07278" w:rsidP="00BF05DA">
      <w:pPr>
        <w:numPr>
          <w:ilvl w:val="0"/>
          <w:numId w:val="22"/>
        </w:numPr>
        <w:tabs>
          <w:tab w:val="clear" w:pos="720"/>
        </w:tabs>
        <w:ind w:left="426" w:hanging="426"/>
        <w:jc w:val="both"/>
        <w:rPr>
          <w:rFonts w:cs="Arial"/>
          <w:iCs/>
        </w:rPr>
      </w:pPr>
      <w:r w:rsidRPr="00BF05DA">
        <w:rPr>
          <w:rFonts w:cs="Arial"/>
          <w:iCs/>
        </w:rPr>
        <w:t xml:space="preserve">Bei Auflösung </w:t>
      </w:r>
      <w:r>
        <w:rPr>
          <w:rFonts w:cs="Arial"/>
          <w:iCs/>
        </w:rPr>
        <w:t>des Vereins</w:t>
      </w:r>
      <w:r w:rsidRPr="00BF05DA">
        <w:rPr>
          <w:rFonts w:cs="Arial"/>
          <w:iCs/>
        </w:rPr>
        <w:t xml:space="preserve"> oder bei Wegfall </w:t>
      </w:r>
      <w:r>
        <w:rPr>
          <w:rFonts w:cs="Arial"/>
          <w:iCs/>
        </w:rPr>
        <w:t>seines</w:t>
      </w:r>
      <w:r w:rsidRPr="00BF05DA">
        <w:rPr>
          <w:rFonts w:cs="Arial"/>
          <w:iCs/>
        </w:rPr>
        <w:t xml:space="preserve"> bisherigen begünstigten Zwecks ist das nach Abdeckung der Passiva verbleibende Vermögen </w:t>
      </w:r>
      <w:r>
        <w:rPr>
          <w:rFonts w:cs="Arial"/>
          <w:iCs/>
        </w:rPr>
        <w:t>des Vereins</w:t>
      </w:r>
      <w:r w:rsidRPr="00BF05DA">
        <w:rPr>
          <w:rFonts w:cs="Arial"/>
          <w:iCs/>
        </w:rPr>
        <w:t xml:space="preserve"> jedenfalls für die in dieser Rechtsgrundlage angeführten, gemäß § 4a</w:t>
      </w:r>
      <w:r>
        <w:rPr>
          <w:rFonts w:cs="Arial"/>
          <w:iCs/>
        </w:rPr>
        <w:t xml:space="preserve"> </w:t>
      </w:r>
      <w:r w:rsidRPr="00BF05DA">
        <w:rPr>
          <w:rFonts w:cs="Arial"/>
          <w:iCs/>
        </w:rPr>
        <w:t>Abs</w:t>
      </w:r>
      <w:r>
        <w:rPr>
          <w:rFonts w:cs="Arial"/>
          <w:iCs/>
        </w:rPr>
        <w:t xml:space="preserve"> </w:t>
      </w:r>
      <w:r w:rsidRPr="00BF05DA">
        <w:rPr>
          <w:rFonts w:cs="Arial"/>
          <w:iCs/>
        </w:rPr>
        <w:t>2</w:t>
      </w:r>
      <w:r>
        <w:rPr>
          <w:rFonts w:cs="Arial"/>
          <w:iCs/>
        </w:rPr>
        <w:t xml:space="preserve"> </w:t>
      </w:r>
      <w:r w:rsidRPr="00BF05DA">
        <w:rPr>
          <w:rFonts w:cs="Arial"/>
          <w:iCs/>
        </w:rPr>
        <w:t>EStG</w:t>
      </w:r>
      <w:r>
        <w:rPr>
          <w:rFonts w:cs="Arial"/>
          <w:iCs/>
        </w:rPr>
        <w:t xml:space="preserve"> </w:t>
      </w:r>
      <w:r w:rsidRPr="00BF05DA">
        <w:rPr>
          <w:rFonts w:cs="Arial"/>
          <w:iCs/>
        </w:rPr>
        <w:t>1988 begünstigten Zwecke zu verwenden.</w:t>
      </w:r>
    </w:p>
    <w:p w14:paraId="476A325F" w14:textId="6A88F3D8" w:rsidR="00D07278" w:rsidRPr="00BF05DA" w:rsidRDefault="00D07278" w:rsidP="00BF05DA">
      <w:pPr>
        <w:numPr>
          <w:ilvl w:val="0"/>
          <w:numId w:val="22"/>
        </w:numPr>
        <w:tabs>
          <w:tab w:val="clear" w:pos="720"/>
        </w:tabs>
        <w:ind w:left="426" w:hanging="426"/>
        <w:jc w:val="both"/>
        <w:rPr>
          <w:rFonts w:cs="Arial"/>
          <w:iCs/>
        </w:rPr>
      </w:pPr>
      <w:r w:rsidRPr="00BF05DA">
        <w:rPr>
          <w:rFonts w:cs="Arial"/>
          <w:iCs/>
        </w:rPr>
        <w:t xml:space="preserve">Zu diesem Zweck ist das verbleibende Vermögen </w:t>
      </w:r>
      <w:r>
        <w:rPr>
          <w:rFonts w:cs="Arial"/>
          <w:iCs/>
        </w:rPr>
        <w:t xml:space="preserve">an </w:t>
      </w:r>
      <w:r w:rsidRPr="00E40445">
        <w:rPr>
          <w:rFonts w:cs="Arial"/>
          <w:iCs/>
        </w:rPr>
        <w:t xml:space="preserve">den SPORTUNION </w:t>
      </w:r>
      <w:r w:rsidR="00E40445" w:rsidRPr="00E40445">
        <w:rPr>
          <w:rFonts w:cs="Arial"/>
          <w:iCs/>
        </w:rPr>
        <w:t>Oberösterreich</w:t>
      </w:r>
      <w:r w:rsidRPr="00BF05DA">
        <w:rPr>
          <w:rFonts w:cs="Arial"/>
          <w:iCs/>
        </w:rPr>
        <w:t xml:space="preserve"> mit der zwingenden Auflage der ausschließlichen Verwendung für den Zweck </w:t>
      </w:r>
      <w:r>
        <w:rPr>
          <w:rFonts w:cs="Arial"/>
          <w:iCs/>
        </w:rPr>
        <w:t>de</w:t>
      </w:r>
      <w:r w:rsidR="00CF22FD">
        <w:rPr>
          <w:rFonts w:cs="Arial"/>
          <w:iCs/>
        </w:rPr>
        <w:t>r Förderung des Körpersports</w:t>
      </w:r>
      <w:r w:rsidRPr="00BF05DA">
        <w:rPr>
          <w:rFonts w:cs="Arial"/>
          <w:iCs/>
        </w:rPr>
        <w:t xml:space="preserve"> zu übergeben, wenn diesem zum Zeitpunkt der Vermögensübergabe die Begünstigung gemäß § 4a</w:t>
      </w:r>
      <w:r w:rsidR="00CF22FD">
        <w:rPr>
          <w:rFonts w:cs="Arial"/>
          <w:iCs/>
        </w:rPr>
        <w:t xml:space="preserve"> </w:t>
      </w:r>
      <w:r w:rsidRPr="00BF05DA">
        <w:rPr>
          <w:rFonts w:cs="Arial"/>
          <w:iCs/>
        </w:rPr>
        <w:t>EStG</w:t>
      </w:r>
      <w:r w:rsidR="00CF22FD">
        <w:rPr>
          <w:rFonts w:cs="Arial"/>
          <w:iCs/>
        </w:rPr>
        <w:t xml:space="preserve"> </w:t>
      </w:r>
      <w:r w:rsidRPr="00BF05DA">
        <w:rPr>
          <w:rFonts w:cs="Arial"/>
          <w:iCs/>
        </w:rPr>
        <w:t>1988 zukommt.</w:t>
      </w:r>
    </w:p>
    <w:p w14:paraId="501B54A8" w14:textId="6782F749" w:rsidR="00D07278" w:rsidRPr="00BF05DA" w:rsidRDefault="00D07278" w:rsidP="00BF05DA">
      <w:pPr>
        <w:numPr>
          <w:ilvl w:val="0"/>
          <w:numId w:val="22"/>
        </w:numPr>
        <w:tabs>
          <w:tab w:val="clear" w:pos="720"/>
        </w:tabs>
        <w:ind w:left="426" w:hanging="426"/>
        <w:jc w:val="both"/>
        <w:rPr>
          <w:rFonts w:cs="Arial"/>
          <w:iCs/>
        </w:rPr>
      </w:pPr>
      <w:r w:rsidRPr="00BF05DA">
        <w:rPr>
          <w:rFonts w:cs="Arial"/>
          <w:iCs/>
        </w:rPr>
        <w:t xml:space="preserve">Sollte </w:t>
      </w:r>
      <w:r w:rsidR="00CF22FD" w:rsidRPr="00E40445">
        <w:rPr>
          <w:rFonts w:cs="Arial"/>
          <w:iCs/>
        </w:rPr>
        <w:t xml:space="preserve">der SPORTUNION </w:t>
      </w:r>
      <w:r w:rsidR="00E40445">
        <w:rPr>
          <w:rFonts w:cs="Arial"/>
          <w:iCs/>
        </w:rPr>
        <w:t>Oberösterreich</w:t>
      </w:r>
      <w:r w:rsidR="00CF22FD" w:rsidRPr="0067093B">
        <w:rPr>
          <w:rFonts w:cs="Arial"/>
          <w:iCs/>
        </w:rPr>
        <w:t xml:space="preserve"> </w:t>
      </w:r>
      <w:r w:rsidRPr="00BF05DA">
        <w:rPr>
          <w:rFonts w:cs="Arial"/>
          <w:iCs/>
        </w:rPr>
        <w:t xml:space="preserve">im Zeitpunkt der durch die Auflösung </w:t>
      </w:r>
      <w:r w:rsidR="00CF22FD">
        <w:rPr>
          <w:rFonts w:cs="Arial"/>
          <w:iCs/>
        </w:rPr>
        <w:t>des Vereins</w:t>
      </w:r>
      <w:r w:rsidRPr="00BF05DA">
        <w:rPr>
          <w:rFonts w:cs="Arial"/>
          <w:iCs/>
        </w:rPr>
        <w:t xml:space="preserve"> oder den Wegfall des bisherigen begünstigten </w:t>
      </w:r>
      <w:r w:rsidR="00CF22FD">
        <w:rPr>
          <w:rFonts w:cs="Arial"/>
          <w:iCs/>
        </w:rPr>
        <w:t>Vereinszwecks</w:t>
      </w:r>
      <w:r w:rsidRPr="00BF05DA">
        <w:rPr>
          <w:rFonts w:cs="Arial"/>
          <w:iCs/>
        </w:rPr>
        <w:t xml:space="preserve"> nötigen Vermögensabwicklung nicht mehr existieren, ihm die Begünstigung gemäß § 4a</w:t>
      </w:r>
      <w:r w:rsidR="00CF22FD">
        <w:rPr>
          <w:rFonts w:cs="Arial"/>
          <w:iCs/>
        </w:rPr>
        <w:t xml:space="preserve"> </w:t>
      </w:r>
      <w:r w:rsidRPr="00BF05DA">
        <w:rPr>
          <w:rFonts w:cs="Arial"/>
          <w:iCs/>
        </w:rPr>
        <w:t>EStG</w:t>
      </w:r>
      <w:r w:rsidR="00CF22FD">
        <w:rPr>
          <w:rFonts w:cs="Arial"/>
          <w:iCs/>
        </w:rPr>
        <w:t xml:space="preserve"> </w:t>
      </w:r>
      <w:r w:rsidRPr="00BF05DA">
        <w:rPr>
          <w:rFonts w:cs="Arial"/>
          <w:iCs/>
        </w:rPr>
        <w:t xml:space="preserve">1988 nicht mehr zukommen, oder aus sonstigen Gründen die Übergabe des Vermögens nicht im Sinne obiger Ausführungen möglich sein, soll das verbleibende Vermögen </w:t>
      </w:r>
      <w:r w:rsidR="00CF22FD">
        <w:rPr>
          <w:rFonts w:cs="Arial"/>
          <w:iCs/>
        </w:rPr>
        <w:t>des Vereins</w:t>
      </w:r>
      <w:r w:rsidRPr="00BF05DA">
        <w:rPr>
          <w:rFonts w:cs="Arial"/>
          <w:iCs/>
        </w:rPr>
        <w:t xml:space="preserve"> anderen Körperschaften zufallen, die die genannten Voraussetzungen erfüllen.</w:t>
      </w:r>
    </w:p>
    <w:bookmarkEnd w:id="42"/>
    <w:p w14:paraId="10517405" w14:textId="4194183C" w:rsidR="008E0943" w:rsidRPr="00A45A0B" w:rsidRDefault="00E82C66" w:rsidP="003D63B6">
      <w:pPr>
        <w:numPr>
          <w:ilvl w:val="0"/>
          <w:numId w:val="22"/>
        </w:numPr>
        <w:ind w:left="426" w:hanging="426"/>
        <w:jc w:val="both"/>
        <w:rPr>
          <w:rFonts w:cs="Arial"/>
          <w:iCs/>
        </w:rPr>
      </w:pPr>
      <w:r w:rsidRPr="007D0410">
        <w:rPr>
          <w:rFonts w:cs="Arial"/>
          <w:iCs/>
        </w:rPr>
        <w:t xml:space="preserve">Der letzte Vereinsvorstand hat die Auflösung binnen </w:t>
      </w:r>
      <w:r>
        <w:rPr>
          <w:rFonts w:cs="Arial"/>
          <w:iCs/>
        </w:rPr>
        <w:t>vier</w:t>
      </w:r>
      <w:r w:rsidRPr="007D0410">
        <w:rPr>
          <w:rFonts w:cs="Arial"/>
          <w:iCs/>
        </w:rPr>
        <w:t xml:space="preserve"> Wochen nach Beschlussfassung der zuständigen Vereinsbehörde </w:t>
      </w:r>
      <w:r>
        <w:rPr>
          <w:rFonts w:cs="Arial"/>
          <w:iCs/>
        </w:rPr>
        <w:t xml:space="preserve">und dem SPORTUNION Landesverband </w:t>
      </w:r>
      <w:r w:rsidRPr="007D0410">
        <w:rPr>
          <w:rFonts w:cs="Arial"/>
          <w:iCs/>
        </w:rPr>
        <w:t>schriftlich anzuzeigen.</w:t>
      </w:r>
      <w:r>
        <w:rPr>
          <w:rFonts w:cs="Arial"/>
          <w:iCs/>
        </w:rPr>
        <w:t xml:space="preserve"> Der Verein kann entweder durch behördliche Verfügung oder freiwillig aufgelöst werden.</w:t>
      </w:r>
    </w:p>
    <w:p w14:paraId="65F14CFC" w14:textId="0A4B0104" w:rsidR="008E0943" w:rsidRPr="001363B4" w:rsidRDefault="008E0943" w:rsidP="008E0943">
      <w:pPr>
        <w:pStyle w:val="berschrift1"/>
        <w:spacing w:line="276" w:lineRule="auto"/>
        <w:jc w:val="center"/>
        <w:rPr>
          <w:rFonts w:cs="Arial"/>
        </w:rPr>
      </w:pPr>
      <w:bookmarkStart w:id="43" w:name="m_-8197758640794237852__Toc22126341"/>
      <w:bookmarkStart w:id="44" w:name="_Toc40861967"/>
      <w:bookmarkStart w:id="45" w:name="_Toc168988398"/>
      <w:r w:rsidRPr="001363B4">
        <w:rPr>
          <w:rFonts w:cs="Arial"/>
        </w:rPr>
        <w:t>§ 1</w:t>
      </w:r>
      <w:r w:rsidR="006E7CF5">
        <w:rPr>
          <w:rFonts w:cs="Arial"/>
        </w:rPr>
        <w:t>6</w:t>
      </w:r>
      <w:r w:rsidRPr="001363B4">
        <w:rPr>
          <w:rFonts w:cs="Arial"/>
        </w:rPr>
        <w:t>: Verhältnis zu Zweigvereinen</w:t>
      </w:r>
      <w:bookmarkEnd w:id="43"/>
      <w:bookmarkEnd w:id="44"/>
      <w:bookmarkEnd w:id="45"/>
    </w:p>
    <w:p w14:paraId="75234EAA" w14:textId="7BBF5F26" w:rsidR="008E0943" w:rsidRPr="00E7566A" w:rsidRDefault="008E0943" w:rsidP="008E0943">
      <w:pPr>
        <w:numPr>
          <w:ilvl w:val="0"/>
          <w:numId w:val="26"/>
        </w:numPr>
        <w:tabs>
          <w:tab w:val="clear" w:pos="720"/>
        </w:tabs>
        <w:ind w:left="426" w:hanging="426"/>
        <w:jc w:val="both"/>
        <w:rPr>
          <w:rFonts w:cs="Arial"/>
          <w:iCs/>
        </w:rPr>
      </w:pPr>
      <w:r>
        <w:rPr>
          <w:rFonts w:cs="Arial"/>
          <w:iCs/>
        </w:rPr>
        <w:t>Werden Zweigvereine gegründet, so ist der Verein berechtigt in den Vorstand von Zweigv</w:t>
      </w:r>
      <w:r w:rsidRPr="00E7566A">
        <w:rPr>
          <w:rFonts w:cs="Arial"/>
          <w:iCs/>
        </w:rPr>
        <w:t>ereinen jeweils ein Mitglied seines Vorstandes mit Sitz und Stimme zu entsenden.</w:t>
      </w:r>
    </w:p>
    <w:p w14:paraId="668DB7E8" w14:textId="72BE5EF9" w:rsidR="008E0943" w:rsidRDefault="4CCFD5E8" w:rsidP="543ACAC7">
      <w:pPr>
        <w:numPr>
          <w:ilvl w:val="0"/>
          <w:numId w:val="26"/>
        </w:numPr>
        <w:tabs>
          <w:tab w:val="clear" w:pos="720"/>
        </w:tabs>
        <w:ind w:left="426" w:hanging="426"/>
        <w:jc w:val="both"/>
        <w:rPr>
          <w:rFonts w:cs="Arial"/>
        </w:rPr>
      </w:pPr>
      <w:r w:rsidRPr="00E7566A">
        <w:rPr>
          <w:rFonts w:cs="Arial"/>
          <w:iCs/>
        </w:rPr>
        <w:t xml:space="preserve">Die Änderungen von Statuten eines Zweigvereines bedürfen der Zustimmung der SPORTUNION </w:t>
      </w:r>
      <w:r w:rsidR="00E7566A" w:rsidRPr="00E7566A">
        <w:rPr>
          <w:rFonts w:cs="Arial"/>
          <w:iCs/>
        </w:rPr>
        <w:t>Oberösterreich</w:t>
      </w:r>
      <w:r w:rsidRPr="00E7566A">
        <w:rPr>
          <w:rFonts w:cs="Arial"/>
          <w:iCs/>
        </w:rPr>
        <w:t xml:space="preserve"> und der </w:t>
      </w:r>
      <w:r w:rsidRPr="4CCFD5E8">
        <w:rPr>
          <w:rFonts w:cs="Arial"/>
        </w:rPr>
        <w:t>Zustimmung des Hauptvereines.</w:t>
      </w:r>
    </w:p>
    <w:p w14:paraId="6EC71158" w14:textId="77777777" w:rsidR="008E0943" w:rsidRDefault="008E0943" w:rsidP="003D63B6">
      <w:pPr>
        <w:jc w:val="both"/>
        <w:rPr>
          <w:rFonts w:cs="Arial"/>
          <w:iCs/>
        </w:rPr>
      </w:pPr>
    </w:p>
    <w:p w14:paraId="2602050E" w14:textId="1D7DD700" w:rsidR="00C9032B" w:rsidRPr="000D1E2E" w:rsidRDefault="00C9032B" w:rsidP="00DB285A">
      <w:pPr>
        <w:rPr>
          <w:sz w:val="24"/>
          <w:szCs w:val="24"/>
        </w:rPr>
      </w:pPr>
    </w:p>
    <w:sectPr w:rsidR="00C9032B" w:rsidRPr="000D1E2E" w:rsidSect="006B787B">
      <w:headerReference w:type="default" r:id="rId10"/>
      <w:footerReference w:type="default" r:id="rId11"/>
      <w:headerReference w:type="first" r:id="rId12"/>
      <w:footerReference w:type="first" r:id="rId13"/>
      <w:pgSz w:w="11906" w:h="16838"/>
      <w:pgMar w:top="2268" w:right="1134"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83669" w14:textId="77777777" w:rsidR="00F11FD0" w:rsidRDefault="00F11FD0" w:rsidP="002E06AE">
      <w:r>
        <w:separator/>
      </w:r>
    </w:p>
  </w:endnote>
  <w:endnote w:type="continuationSeparator" w:id="0">
    <w:p w14:paraId="5AAC5F78" w14:textId="77777777" w:rsidR="00F11FD0" w:rsidRDefault="00F11FD0" w:rsidP="002E06AE">
      <w:r>
        <w:continuationSeparator/>
      </w:r>
    </w:p>
  </w:endnote>
  <w:endnote w:type="continuationNotice" w:id="1">
    <w:p w14:paraId="5C88418C" w14:textId="77777777" w:rsidR="00F11FD0" w:rsidRDefault="00F11F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w:altName w:val="Calibri"/>
    <w:panose1 w:val="00000500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Barlow Light">
    <w:altName w:val="Calibri"/>
    <w:panose1 w:val="00000400000000000000"/>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 w:name="Minion Pro">
    <w:panose1 w:val="02040703060306020203"/>
    <w:charset w:val="00"/>
    <w:family w:val="roman"/>
    <w:notTrueType/>
    <w:pitch w:val="variable"/>
    <w:sig w:usb0="60000287" w:usb1="00000001" w:usb2="00000000" w:usb3="00000000" w:csb0="0000019F" w:csb1="00000000"/>
  </w:font>
  <w:font w:name="Frutiger LT Std 55 Roman">
    <w:altName w:val="Cambria"/>
    <w:panose1 w:val="00000000000000000000"/>
    <w:charset w:val="00"/>
    <w:family w:val="roman"/>
    <w:notTrueType/>
    <w:pitch w:val="default"/>
    <w:sig w:usb0="00000003" w:usb1="00000000" w:usb2="00000000" w:usb3="00000000" w:csb0="00000001" w:csb1="00000000"/>
  </w:font>
  <w:font w:name="Frutiger Next Pro Light">
    <w:altName w:val="Calibri"/>
    <w:panose1 w:val="00000000000000000000"/>
    <w:charset w:val="00"/>
    <w:family w:val="swiss"/>
    <w:notTrueType/>
    <w:pitch w:val="default"/>
    <w:sig w:usb0="00000003" w:usb1="00000000" w:usb2="00000000" w:usb3="00000000" w:csb0="00000001" w:csb1="00000000"/>
  </w:font>
  <w:font w:name="Zilla Slab Light">
    <w:altName w:val="Calibri"/>
    <w:panose1 w:val="00000000000000000000"/>
    <w:charset w:val="00"/>
    <w:family w:val="auto"/>
    <w:pitch w:val="variable"/>
    <w:sig w:usb0="A00000FF" w:usb1="5001E47B" w:usb2="00000000" w:usb3="00000000" w:csb0="0000009B" w:csb1="00000000"/>
  </w:font>
  <w:font w:name="Barlow Bold">
    <w:altName w:val="Barlow"/>
    <w:panose1 w:val="00000000000000000000"/>
    <w:charset w:val="00"/>
    <w:family w:val="roman"/>
    <w:notTrueType/>
    <w:pitch w:val="default"/>
  </w:font>
  <w:font w:name="Barlow Condensed Medium">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52A8" w14:textId="77777777" w:rsidR="002E2583" w:rsidRDefault="002E2583" w:rsidP="00D67C52">
    <w:pPr>
      <w:pStyle w:val="Fuzeile"/>
      <w:tabs>
        <w:tab w:val="clear" w:pos="4536"/>
        <w:tab w:val="clear" w:pos="9072"/>
        <w:tab w:val="left" w:pos="7893"/>
      </w:tabs>
    </w:pPr>
    <w:r>
      <w:rPr>
        <w:rFonts w:asciiTheme="majorHAnsi" w:hAnsiTheme="majorHAnsi"/>
        <w:noProof/>
        <w:sz w:val="18"/>
        <w:szCs w:val="18"/>
        <w:lang w:val="de-DE" w:eastAsia="zh-TW"/>
      </w:rPr>
      <mc:AlternateContent>
        <mc:Choice Requires="wps">
          <w:drawing>
            <wp:anchor distT="0" distB="0" distL="114300" distR="114300" simplePos="0" relativeHeight="251658752" behindDoc="0" locked="0" layoutInCell="1" allowOverlap="1" wp14:anchorId="61AB8EB9" wp14:editId="0D8F2D8C">
              <wp:simplePos x="0" y="0"/>
              <wp:positionH relativeFrom="rightMargin">
                <wp:posOffset>156210</wp:posOffset>
              </wp:positionH>
              <wp:positionV relativeFrom="bottomMargin">
                <wp:posOffset>78740</wp:posOffset>
              </wp:positionV>
              <wp:extent cx="387985" cy="320675"/>
              <wp:effectExtent l="0" t="0" r="0" b="3175"/>
              <wp:wrapNone/>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985"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E61A0" w14:textId="77777777" w:rsidR="002E2583" w:rsidRPr="00683F95" w:rsidRDefault="00F11FD0" w:rsidP="002B2346">
                          <w:pPr>
                            <w:pStyle w:val="berschrift6"/>
                            <w:rPr>
                              <w:color w:val="FFFFFF" w:themeColor="background2"/>
                              <w:lang w:val="de-DE"/>
                            </w:rPr>
                          </w:pPr>
                          <w:sdt>
                            <w:sdtPr>
                              <w:rPr>
                                <w:color w:val="FFFFFF" w:themeColor="background2"/>
                                <w:lang w:val="de-DE"/>
                              </w:rPr>
                              <w:id w:val="-754967327"/>
                              <w:docPartObj>
                                <w:docPartGallery w:val="Page Numbers (Margins)"/>
                                <w:docPartUnique/>
                              </w:docPartObj>
                            </w:sdtPr>
                            <w:sdtEndPr/>
                            <w:sdtContent>
                              <w:sdt>
                                <w:sdtPr>
                                  <w:rPr>
                                    <w:color w:val="FFFFFF" w:themeColor="background2"/>
                                    <w:lang w:val="de-DE"/>
                                  </w:rPr>
                                  <w:id w:val="638382361"/>
                                  <w:docPartObj>
                                    <w:docPartGallery w:val="Page Numbers (Margins)"/>
                                    <w:docPartUnique/>
                                  </w:docPartObj>
                                </w:sdtPr>
                                <w:sdtEndPr/>
                                <w:sdtContent>
                                  <w:r w:rsidR="002E2583" w:rsidRPr="00683F95">
                                    <w:rPr>
                                      <w:color w:val="FFFFFF" w:themeColor="background2"/>
                                      <w:lang w:val="de-DE"/>
                                    </w:rPr>
                                    <w:fldChar w:fldCharType="begin"/>
                                  </w:r>
                                  <w:r w:rsidR="002E2583" w:rsidRPr="00683F95">
                                    <w:rPr>
                                      <w:color w:val="FFFFFF" w:themeColor="background2"/>
                                      <w:lang w:val="de-DE"/>
                                    </w:rPr>
                                    <w:instrText xml:space="preserve"> PAGE   \* MERGEFORMAT </w:instrText>
                                  </w:r>
                                  <w:r w:rsidR="002E2583" w:rsidRPr="00683F95">
                                    <w:rPr>
                                      <w:color w:val="FFFFFF" w:themeColor="background2"/>
                                      <w:lang w:val="de-DE"/>
                                    </w:rPr>
                                    <w:fldChar w:fldCharType="separate"/>
                                  </w:r>
                                  <w:r w:rsidR="002E2583" w:rsidRPr="00181E06">
                                    <w:rPr>
                                      <w:noProof/>
                                      <w:color w:val="FFFFFF" w:themeColor="background2"/>
                                    </w:rPr>
                                    <w:t>4</w:t>
                                  </w:r>
                                  <w:r w:rsidR="002E2583" w:rsidRPr="00683F95">
                                    <w:rPr>
                                      <w:color w:val="FFFFFF" w:themeColor="background2"/>
                                      <w:lang w:val="de-DE"/>
                                    </w:rPr>
                                    <w:fldChar w:fldCharType="end"/>
                                  </w:r>
                                </w:sdtContent>
                              </w:sdt>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B8EB9" id="Rectangle 16" o:spid="_x0000_s1028" style="position:absolute;margin-left:12.3pt;margin-top:6.2pt;width:30.55pt;height:25.25pt;z-index:25165875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" filled="f" stroked="f">
              <v:textbox>
                <w:txbxContent>
                  <w:p w14:paraId="428E61A0" w14:textId="77777777" w:rsidR="002E2583" w:rsidRPr="00683F95" w:rsidRDefault="004F7158" w:rsidP="002B2346">
                    <w:pPr>
                      <w:pStyle w:val="berschrift6"/>
                      <w:rPr>
                        <w:color w:val="FFFFFF" w:themeColor="background2"/>
                        <w:lang w:val="de-DE"/>
                      </w:rPr>
                    </w:pPr>
                    <w:sdt>
                      <w:sdtPr>
                        <w:rPr>
                          <w:color w:val="FFFFFF" w:themeColor="background2"/>
                          <w:lang w:val="de-DE"/>
                        </w:rPr>
                        <w:id w:val="-754967327"/>
                        <w:docPartObj>
                          <w:docPartGallery w:val="Page Numbers (Margins)"/>
                          <w:docPartUnique/>
                        </w:docPartObj>
                      </w:sdtPr>
                      <w:sdtEndPr/>
                      <w:sdtContent>
                        <w:sdt>
                          <w:sdtPr>
                            <w:rPr>
                              <w:color w:val="FFFFFF" w:themeColor="background2"/>
                              <w:lang w:val="de-DE"/>
                            </w:rPr>
                            <w:id w:val="638382361"/>
                            <w:docPartObj>
                              <w:docPartGallery w:val="Page Numbers (Margins)"/>
                              <w:docPartUnique/>
                            </w:docPartObj>
                          </w:sdtPr>
                          <w:sdtEndPr/>
                          <w:sdtContent>
                            <w:r w:rsidR="002E2583" w:rsidRPr="00683F95">
                              <w:rPr>
                                <w:color w:val="FFFFFF" w:themeColor="background2"/>
                                <w:lang w:val="de-DE"/>
                              </w:rPr>
                              <w:fldChar w:fldCharType="begin"/>
                            </w:r>
                            <w:r w:rsidR="002E2583" w:rsidRPr="00683F95">
                              <w:rPr>
                                <w:color w:val="FFFFFF" w:themeColor="background2"/>
                                <w:lang w:val="de-DE"/>
                              </w:rPr>
                              <w:instrText xml:space="preserve"> PAGE   \* MERGEFORMAT </w:instrText>
                            </w:r>
                            <w:r w:rsidR="002E2583" w:rsidRPr="00683F95">
                              <w:rPr>
                                <w:color w:val="FFFFFF" w:themeColor="background2"/>
                                <w:lang w:val="de-DE"/>
                              </w:rPr>
                              <w:fldChar w:fldCharType="separate"/>
                            </w:r>
                            <w:r w:rsidR="002E2583" w:rsidRPr="00181E06">
                              <w:rPr>
                                <w:noProof/>
                                <w:color w:val="FFFFFF" w:themeColor="background2"/>
                              </w:rPr>
                              <w:t>4</w:t>
                            </w:r>
                            <w:r w:rsidR="002E2583" w:rsidRPr="00683F95">
                              <w:rPr>
                                <w:color w:val="FFFFFF" w:themeColor="background2"/>
                                <w:lang w:val="de-DE"/>
                              </w:rPr>
                              <w:fldChar w:fldCharType="end"/>
                            </w:r>
                          </w:sdtContent>
                        </w:sdt>
                      </w:sdtContent>
                    </w:sdt>
                  </w:p>
                </w:txbxContent>
              </v:textbox>
              <w10:wrap anchorx="margin" anchory="margin"/>
            </v:rect>
          </w:pict>
        </mc:Fallback>
      </mc:AlternateContent>
    </w:r>
    <w:r>
      <w:rPr>
        <w:noProof/>
        <w:lang w:eastAsia="de-AT"/>
      </w:rPr>
      <w:drawing>
        <wp:anchor distT="0" distB="0" distL="114300" distR="114300" simplePos="0" relativeHeight="251657728" behindDoc="1" locked="0" layoutInCell="1" allowOverlap="1" wp14:anchorId="48D2FB45" wp14:editId="60FE74BC">
          <wp:simplePos x="0" y="0"/>
          <wp:positionH relativeFrom="column">
            <wp:posOffset>3155224</wp:posOffset>
          </wp:positionH>
          <wp:positionV relativeFrom="paragraph">
            <wp:posOffset>-236855</wp:posOffset>
          </wp:positionV>
          <wp:extent cx="3184525" cy="861060"/>
          <wp:effectExtent l="0" t="0" r="0" b="0"/>
          <wp:wrapNone/>
          <wp:docPr id="67" name="Grafik 67" descr="Sportunion_Wordvorlage_2018-04-20-fuss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fusszeile.png"/>
                  <pic:cNvPicPr/>
                </pic:nvPicPr>
                <pic:blipFill rotWithShape="1">
                  <a:blip r:embed="rId1"/>
                  <a:srcRect l="57825"/>
                  <a:stretch/>
                </pic:blipFill>
                <pic:spPr bwMode="auto">
                  <a:xfrm>
                    <a:off x="0" y="0"/>
                    <a:ext cx="3184525" cy="86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eastAsia="de-AT"/>
      </w:rPr>
      <mc:AlternateContent>
        <mc:Choice Requires="wps">
          <w:drawing>
            <wp:anchor distT="0" distB="0" distL="114300" distR="114300" simplePos="0" relativeHeight="251655680" behindDoc="0" locked="0" layoutInCell="1" allowOverlap="1" wp14:anchorId="1CD13501" wp14:editId="20EB1FA3">
              <wp:simplePos x="0" y="0"/>
              <wp:positionH relativeFrom="column">
                <wp:posOffset>6051550</wp:posOffset>
              </wp:positionH>
              <wp:positionV relativeFrom="paragraph">
                <wp:posOffset>-51435</wp:posOffset>
              </wp:positionV>
              <wp:extent cx="1028065" cy="276225"/>
              <wp:effectExtent l="8255" t="635" r="1905" b="8890"/>
              <wp:wrapNone/>
              <wp:docPr id="1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276225"/>
                      </a:xfrm>
                      <a:prstGeom prst="flowChartTerminator">
                        <a:avLst/>
                      </a:prstGeom>
                      <a:gradFill rotWithShape="1">
                        <a:gsLst>
                          <a:gs pos="0">
                            <a:schemeClr val="accent1">
                              <a:lumMod val="100000"/>
                              <a:lumOff val="0"/>
                            </a:schemeClr>
                          </a:gs>
                          <a:gs pos="100000">
                            <a:schemeClr val="accent2">
                              <a:lumMod val="100000"/>
                              <a:lumOff val="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4C78C" w14:textId="77777777" w:rsidR="002E2583" w:rsidRPr="003A2733" w:rsidRDefault="002E2583" w:rsidP="00FD033A"/>
                      </w:txbxContent>
                    </wps:txbx>
                    <wps:bodyPr rot="0" vert="horz" wrap="square" lIns="0" tIns="90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13501" id="_x0000_t116" coordsize="21600,21600" o:spt="116" path="m3475,qx,10800,3475,21600l18125,21600qx21600,10800,18125,xe">
              <v:stroke joinstyle="miter"/>
              <v:path gradientshapeok="t" o:connecttype="rect" textboxrect="1018,3163,20582,18437"/>
            </v:shapetype>
            <v:shape id="AutoShape 15" o:spid="_x0000_s1029" type="#_x0000_t116" style="position:absolute;margin-left:476.5pt;margin-top:-4.05pt;width:80.95pt;height:2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" fillcolor="#e97139 [3204]" stroked="f">
              <v:fill color2="#e33539 [3205]" rotate="t" angle="90" focus="100%" type="gradient"/>
              <v:textbox inset="0,2.5mm,0,0">
                <w:txbxContent>
                  <w:p w14:paraId="2A54C78C" w14:textId="77777777" w:rsidR="002E2583" w:rsidRPr="003A2733" w:rsidRDefault="002E2583" w:rsidP="00FD033A"/>
                </w:txbxContent>
              </v:textbox>
            </v:shape>
          </w:pict>
        </mc:Fallback>
      </mc:AlternateContent>
    </w:r>
    <w:r>
      <w:rPr>
        <w:noProof/>
        <w:lang w:eastAsia="de-AT"/>
      </w:rPr>
      <w:drawing>
        <wp:anchor distT="0" distB="0" distL="114300" distR="114300" simplePos="0" relativeHeight="251654656" behindDoc="1" locked="0" layoutInCell="1" allowOverlap="1" wp14:anchorId="7729737F" wp14:editId="0C40D3B0">
          <wp:simplePos x="0" y="0"/>
          <wp:positionH relativeFrom="column">
            <wp:posOffset>-900430</wp:posOffset>
          </wp:positionH>
          <wp:positionV relativeFrom="paragraph">
            <wp:posOffset>-236855</wp:posOffset>
          </wp:positionV>
          <wp:extent cx="3954780" cy="861060"/>
          <wp:effectExtent l="0" t="0" r="0" b="0"/>
          <wp:wrapNone/>
          <wp:docPr id="68" name="Grafik 59" descr="Sportunion_Wordvorlage_2018-04-20-fuss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fusszeile.png"/>
                  <pic:cNvPicPr/>
                </pic:nvPicPr>
                <pic:blipFill rotWithShape="1">
                  <a:blip r:embed="rId1"/>
                  <a:srcRect r="47624"/>
                  <a:stretch/>
                </pic:blipFill>
                <pic:spPr bwMode="auto">
                  <a:xfrm>
                    <a:off x="0" y="0"/>
                    <a:ext cx="3954780" cy="861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lang w:val="de-DE"/>
      </w:rPr>
      <mc:AlternateContent>
        <mc:Choice Requires="wps">
          <w:drawing>
            <wp:anchor distT="0" distB="0" distL="114300" distR="114300" simplePos="0" relativeHeight="251659776" behindDoc="0" locked="0" layoutInCell="1" allowOverlap="1" wp14:anchorId="2E05C6DA" wp14:editId="2EAA70B7">
              <wp:simplePos x="0" y="0"/>
              <wp:positionH relativeFrom="column">
                <wp:posOffset>-314325</wp:posOffset>
              </wp:positionH>
              <wp:positionV relativeFrom="paragraph">
                <wp:posOffset>-36195</wp:posOffset>
              </wp:positionV>
              <wp:extent cx="2376170" cy="49530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A92A3" w14:textId="77777777" w:rsidR="002E2583" w:rsidRPr="001A20E9" w:rsidRDefault="002E2583" w:rsidP="00887425">
                          <w:pPr>
                            <w:pStyle w:val="Titel"/>
                            <w:rPr>
                              <w:lang w:val="de-DE"/>
                            </w:rPr>
                          </w:pPr>
                          <w:r>
                            <w:rPr>
                              <w:lang w:val="de-DE"/>
                            </w:rPr>
                            <w:t>www</w:t>
                          </w:r>
                          <w:r w:rsidRPr="001A20E9">
                            <w:rPr>
                              <w:lang w:val="de-DE"/>
                            </w:rPr>
                            <w:t>.sportunion.at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E05C6DA" id="_x0000_t202" coordsize="21600,21600" o:spt="202" path="m,l,21600r21600,l21600,xe">
              <v:stroke joinstyle="miter"/>
              <v:path gradientshapeok="t" o:connecttype="rect"/>
            </v:shapetype>
            <v:shape id="_x0000_s1030" type="#_x0000_t202" style="position:absolute;margin-left:-24.75pt;margin-top:-2.85pt;width:187.1pt;height:39pt;z-index:25165977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" filled="f" stroked="f">
              <v:textbox style="mso-fit-shape-to-text:t">
                <w:txbxContent>
                  <w:p w14:paraId="44AA92A3" w14:textId="77777777" w:rsidR="002E2583" w:rsidRPr="001A20E9" w:rsidRDefault="002E2583" w:rsidP="00887425">
                    <w:pPr>
                      <w:pStyle w:val="Titel"/>
                      <w:rPr>
                        <w:lang w:val="de-DE"/>
                      </w:rPr>
                    </w:pPr>
                    <w:r>
                      <w:rPr>
                        <w:lang w:val="de-DE"/>
                      </w:rPr>
                      <w:t>www</w:t>
                    </w:r>
                    <w:r w:rsidRPr="001A20E9">
                      <w:rPr>
                        <w:lang w:val="de-DE"/>
                      </w:rPr>
                      <w:t>.sportunion.at</w:t>
                    </w:r>
                  </w:p>
                </w:txbxContent>
              </v:textbox>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BC89661" w14:paraId="4ED1572D" w14:textId="77777777" w:rsidTr="4BC89661">
      <w:tc>
        <w:tcPr>
          <w:tcW w:w="3115" w:type="dxa"/>
        </w:tcPr>
        <w:p w14:paraId="5C8A83CB" w14:textId="043D012D" w:rsidR="4BC89661" w:rsidRDefault="4BC89661" w:rsidP="4BC89661">
          <w:pPr>
            <w:pStyle w:val="Kopfzeile"/>
            <w:ind w:left="-115"/>
          </w:pPr>
        </w:p>
      </w:tc>
      <w:tc>
        <w:tcPr>
          <w:tcW w:w="3115" w:type="dxa"/>
        </w:tcPr>
        <w:p w14:paraId="5001C5A6" w14:textId="58BB281F" w:rsidR="4BC89661" w:rsidRDefault="4BC89661" w:rsidP="4BC89661">
          <w:pPr>
            <w:pStyle w:val="Kopfzeile"/>
            <w:jc w:val="center"/>
          </w:pPr>
        </w:p>
      </w:tc>
      <w:tc>
        <w:tcPr>
          <w:tcW w:w="3115" w:type="dxa"/>
        </w:tcPr>
        <w:p w14:paraId="19CCF9D0" w14:textId="516FE7DC" w:rsidR="4BC89661" w:rsidRDefault="4BC89661" w:rsidP="4BC89661">
          <w:pPr>
            <w:pStyle w:val="Kopfzeile"/>
            <w:ind w:right="-115"/>
            <w:jc w:val="right"/>
          </w:pPr>
        </w:p>
      </w:tc>
    </w:tr>
  </w:tbl>
  <w:p w14:paraId="2BCEC726" w14:textId="697C0555" w:rsidR="4BC89661" w:rsidRDefault="4BC89661" w:rsidP="4BC896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AFD1" w14:textId="77777777" w:rsidR="00F11FD0" w:rsidRDefault="00F11FD0" w:rsidP="002E06AE">
      <w:r>
        <w:separator/>
      </w:r>
    </w:p>
  </w:footnote>
  <w:footnote w:type="continuationSeparator" w:id="0">
    <w:p w14:paraId="18384437" w14:textId="77777777" w:rsidR="00F11FD0" w:rsidRDefault="00F11FD0" w:rsidP="002E06AE">
      <w:r>
        <w:continuationSeparator/>
      </w:r>
    </w:p>
  </w:footnote>
  <w:footnote w:type="continuationNotice" w:id="1">
    <w:p w14:paraId="592EBC2C" w14:textId="77777777" w:rsidR="00F11FD0" w:rsidRDefault="00F11F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EB92" w14:textId="09A9D880" w:rsidR="002E2583" w:rsidRPr="00774560" w:rsidRDefault="002E2583" w:rsidP="002E06AE">
    <w:pPr>
      <w:pStyle w:val="Kopfzeile"/>
    </w:pPr>
    <w:r>
      <w:rPr>
        <w:noProof/>
        <w:lang w:eastAsia="de-AT"/>
      </w:rPr>
      <w:drawing>
        <wp:anchor distT="0" distB="0" distL="114300" distR="114300" simplePos="0" relativeHeight="251656704" behindDoc="0" locked="0" layoutInCell="1" allowOverlap="1" wp14:anchorId="10962C68" wp14:editId="6C32531E">
          <wp:simplePos x="0" y="0"/>
          <wp:positionH relativeFrom="column">
            <wp:posOffset>-456293</wp:posOffset>
          </wp:positionH>
          <wp:positionV relativeFrom="paragraph">
            <wp:posOffset>-464729</wp:posOffset>
          </wp:positionV>
          <wp:extent cx="2627085" cy="1291771"/>
          <wp:effectExtent l="0" t="0" r="0" b="0"/>
          <wp:wrapNone/>
          <wp:docPr id="66" name="Grafik 49" descr="Sportunion_Wordvorlage_2018-04-20-Kopfze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rtunion_Wordvorlage_2018-04-20-Kopfzeile.png"/>
                  <pic:cNvPicPr/>
                </pic:nvPicPr>
                <pic:blipFill>
                  <a:blip r:embed="rId1"/>
                  <a:stretch>
                    <a:fillRect/>
                  </a:stretch>
                </pic:blipFill>
                <pic:spPr>
                  <a:xfrm>
                    <a:off x="0" y="0"/>
                    <a:ext cx="2627085" cy="1291771"/>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4BC89661" w14:paraId="53C376E3" w14:textId="77777777" w:rsidTr="4BC89661">
      <w:tc>
        <w:tcPr>
          <w:tcW w:w="3115" w:type="dxa"/>
        </w:tcPr>
        <w:p w14:paraId="4ABC763B" w14:textId="7B09D1C4" w:rsidR="4BC89661" w:rsidRDefault="4BC89661" w:rsidP="4BC89661">
          <w:pPr>
            <w:pStyle w:val="Kopfzeile"/>
            <w:ind w:left="-115"/>
          </w:pPr>
        </w:p>
      </w:tc>
      <w:tc>
        <w:tcPr>
          <w:tcW w:w="3115" w:type="dxa"/>
        </w:tcPr>
        <w:p w14:paraId="443E9A90" w14:textId="6EA1DBBB" w:rsidR="4BC89661" w:rsidRDefault="4BC89661" w:rsidP="4BC89661">
          <w:pPr>
            <w:pStyle w:val="Kopfzeile"/>
            <w:jc w:val="center"/>
          </w:pPr>
        </w:p>
      </w:tc>
      <w:tc>
        <w:tcPr>
          <w:tcW w:w="3115" w:type="dxa"/>
        </w:tcPr>
        <w:p w14:paraId="4B8E2B2B" w14:textId="6047D937" w:rsidR="4BC89661" w:rsidRDefault="4BC89661" w:rsidP="4BC89661">
          <w:pPr>
            <w:pStyle w:val="Kopfzeile"/>
            <w:ind w:right="-115"/>
            <w:jc w:val="right"/>
          </w:pPr>
        </w:p>
      </w:tc>
    </w:tr>
  </w:tbl>
  <w:p w14:paraId="2968694D" w14:textId="2F9B68D3" w:rsidR="4BC89661" w:rsidRDefault="4BC89661" w:rsidP="4BC896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2B88"/>
    <w:multiLevelType w:val="hybridMultilevel"/>
    <w:tmpl w:val="5A049F4A"/>
    <w:lvl w:ilvl="0" w:tplc="47D8A9D4">
      <w:start w:val="1"/>
      <w:numFmt w:val="decimal"/>
      <w:lvlText w:val="%1)"/>
      <w:lvlJc w:val="left"/>
      <w:pPr>
        <w:ind w:left="720" w:hanging="360"/>
      </w:pPr>
    </w:lvl>
    <w:lvl w:ilvl="1" w:tplc="CF6A9A22">
      <w:start w:val="1"/>
      <w:numFmt w:val="lowerLetter"/>
      <w:lvlText w:val="%2."/>
      <w:lvlJc w:val="left"/>
      <w:pPr>
        <w:ind w:left="1440" w:hanging="360"/>
      </w:pPr>
    </w:lvl>
    <w:lvl w:ilvl="2" w:tplc="AF143368">
      <w:start w:val="1"/>
      <w:numFmt w:val="lowerRoman"/>
      <w:lvlText w:val="%3."/>
      <w:lvlJc w:val="right"/>
      <w:pPr>
        <w:ind w:left="2160" w:hanging="180"/>
      </w:pPr>
    </w:lvl>
    <w:lvl w:ilvl="3" w:tplc="9E8A9AB6">
      <w:start w:val="1"/>
      <w:numFmt w:val="decimal"/>
      <w:lvlText w:val="%4."/>
      <w:lvlJc w:val="left"/>
      <w:pPr>
        <w:ind w:left="2880" w:hanging="360"/>
      </w:pPr>
    </w:lvl>
    <w:lvl w:ilvl="4" w:tplc="B26690D2">
      <w:start w:val="1"/>
      <w:numFmt w:val="lowerLetter"/>
      <w:lvlText w:val="%5."/>
      <w:lvlJc w:val="left"/>
      <w:pPr>
        <w:ind w:left="3600" w:hanging="360"/>
      </w:pPr>
    </w:lvl>
    <w:lvl w:ilvl="5" w:tplc="4308D9D8">
      <w:start w:val="1"/>
      <w:numFmt w:val="lowerRoman"/>
      <w:lvlText w:val="%6."/>
      <w:lvlJc w:val="right"/>
      <w:pPr>
        <w:ind w:left="4320" w:hanging="180"/>
      </w:pPr>
    </w:lvl>
    <w:lvl w:ilvl="6" w:tplc="E160B9CC">
      <w:start w:val="1"/>
      <w:numFmt w:val="decimal"/>
      <w:lvlText w:val="%7."/>
      <w:lvlJc w:val="left"/>
      <w:pPr>
        <w:ind w:left="5040" w:hanging="360"/>
      </w:pPr>
    </w:lvl>
    <w:lvl w:ilvl="7" w:tplc="51EAE728">
      <w:start w:val="1"/>
      <w:numFmt w:val="lowerLetter"/>
      <w:lvlText w:val="%8."/>
      <w:lvlJc w:val="left"/>
      <w:pPr>
        <w:ind w:left="5760" w:hanging="360"/>
      </w:pPr>
    </w:lvl>
    <w:lvl w:ilvl="8" w:tplc="A3D48750">
      <w:start w:val="1"/>
      <w:numFmt w:val="lowerRoman"/>
      <w:lvlText w:val="%9."/>
      <w:lvlJc w:val="right"/>
      <w:pPr>
        <w:ind w:left="6480" w:hanging="180"/>
      </w:pPr>
    </w:lvl>
  </w:abstractNum>
  <w:abstractNum w:abstractNumId="1" w15:restartNumberingAfterBreak="0">
    <w:nsid w:val="053B468D"/>
    <w:multiLevelType w:val="singleLevel"/>
    <w:tmpl w:val="0C070011"/>
    <w:lvl w:ilvl="0">
      <w:start w:val="1"/>
      <w:numFmt w:val="decimal"/>
      <w:lvlText w:val="%1)"/>
      <w:lvlJc w:val="left"/>
      <w:pPr>
        <w:ind w:left="786" w:hanging="360"/>
      </w:pPr>
      <w:rPr>
        <w:b w:val="0"/>
        <w:i w:val="0"/>
      </w:rPr>
    </w:lvl>
  </w:abstractNum>
  <w:abstractNum w:abstractNumId="2" w15:restartNumberingAfterBreak="0">
    <w:nsid w:val="064372E5"/>
    <w:multiLevelType w:val="hybridMultilevel"/>
    <w:tmpl w:val="D6727CA6"/>
    <w:lvl w:ilvl="0" w:tplc="0C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BBB46FA"/>
    <w:multiLevelType w:val="hybridMultilevel"/>
    <w:tmpl w:val="FFFFFFFF"/>
    <w:lvl w:ilvl="0" w:tplc="4B9E6736">
      <w:start w:val="1"/>
      <w:numFmt w:val="decimal"/>
      <w:lvlText w:val="%1."/>
      <w:lvlJc w:val="left"/>
      <w:pPr>
        <w:ind w:left="720" w:hanging="360"/>
      </w:pPr>
    </w:lvl>
    <w:lvl w:ilvl="1" w:tplc="14D241F4">
      <w:start w:val="1"/>
      <w:numFmt w:val="lowerLetter"/>
      <w:lvlText w:val="%2."/>
      <w:lvlJc w:val="left"/>
      <w:pPr>
        <w:ind w:left="1440" w:hanging="360"/>
      </w:pPr>
    </w:lvl>
    <w:lvl w:ilvl="2" w:tplc="A2342B44">
      <w:start w:val="1"/>
      <w:numFmt w:val="lowerRoman"/>
      <w:lvlText w:val="%3."/>
      <w:lvlJc w:val="right"/>
      <w:pPr>
        <w:ind w:left="2160" w:hanging="180"/>
      </w:pPr>
    </w:lvl>
    <w:lvl w:ilvl="3" w:tplc="5090FD42">
      <w:start w:val="1"/>
      <w:numFmt w:val="decimal"/>
      <w:lvlText w:val="%4."/>
      <w:lvlJc w:val="left"/>
      <w:pPr>
        <w:ind w:left="2880" w:hanging="360"/>
      </w:pPr>
    </w:lvl>
    <w:lvl w:ilvl="4" w:tplc="52143A8E">
      <w:start w:val="1"/>
      <w:numFmt w:val="lowerLetter"/>
      <w:lvlText w:val="%5."/>
      <w:lvlJc w:val="left"/>
      <w:pPr>
        <w:ind w:left="3600" w:hanging="360"/>
      </w:pPr>
    </w:lvl>
    <w:lvl w:ilvl="5" w:tplc="DDB4D5E0">
      <w:start w:val="1"/>
      <w:numFmt w:val="lowerRoman"/>
      <w:lvlText w:val="%6."/>
      <w:lvlJc w:val="right"/>
      <w:pPr>
        <w:ind w:left="4320" w:hanging="180"/>
      </w:pPr>
    </w:lvl>
    <w:lvl w:ilvl="6" w:tplc="69869C1C">
      <w:start w:val="1"/>
      <w:numFmt w:val="decimal"/>
      <w:lvlText w:val="%7."/>
      <w:lvlJc w:val="left"/>
      <w:pPr>
        <w:ind w:left="5040" w:hanging="360"/>
      </w:pPr>
    </w:lvl>
    <w:lvl w:ilvl="7" w:tplc="4C3267D8">
      <w:start w:val="1"/>
      <w:numFmt w:val="lowerLetter"/>
      <w:lvlText w:val="%8."/>
      <w:lvlJc w:val="left"/>
      <w:pPr>
        <w:ind w:left="5760" w:hanging="360"/>
      </w:pPr>
    </w:lvl>
    <w:lvl w:ilvl="8" w:tplc="61FC9DD4">
      <w:start w:val="1"/>
      <w:numFmt w:val="lowerRoman"/>
      <w:lvlText w:val="%9."/>
      <w:lvlJc w:val="right"/>
      <w:pPr>
        <w:ind w:left="6480" w:hanging="180"/>
      </w:pPr>
    </w:lvl>
  </w:abstractNum>
  <w:abstractNum w:abstractNumId="4" w15:restartNumberingAfterBreak="0">
    <w:nsid w:val="130019B1"/>
    <w:multiLevelType w:val="hybridMultilevel"/>
    <w:tmpl w:val="10D8A12E"/>
    <w:lvl w:ilvl="0" w:tplc="0C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4873AB1"/>
    <w:multiLevelType w:val="multilevel"/>
    <w:tmpl w:val="C50ACE58"/>
    <w:numStyleLink w:val="SPORTUNION"/>
  </w:abstractNum>
  <w:abstractNum w:abstractNumId="6" w15:restartNumberingAfterBreak="0">
    <w:nsid w:val="19133657"/>
    <w:multiLevelType w:val="singleLevel"/>
    <w:tmpl w:val="0C070017"/>
    <w:lvl w:ilvl="0">
      <w:start w:val="1"/>
      <w:numFmt w:val="lowerLetter"/>
      <w:lvlText w:val="%1)"/>
      <w:lvlJc w:val="left"/>
      <w:pPr>
        <w:ind w:left="360" w:hanging="360"/>
      </w:pPr>
    </w:lvl>
  </w:abstractNum>
  <w:abstractNum w:abstractNumId="7" w15:restartNumberingAfterBreak="0">
    <w:nsid w:val="198255F0"/>
    <w:multiLevelType w:val="singleLevel"/>
    <w:tmpl w:val="0C070011"/>
    <w:lvl w:ilvl="0">
      <w:start w:val="1"/>
      <w:numFmt w:val="decimal"/>
      <w:lvlText w:val="%1)"/>
      <w:lvlJc w:val="left"/>
      <w:pPr>
        <w:ind w:left="720" w:hanging="360"/>
      </w:pPr>
      <w:rPr>
        <w:rFonts w:hint="default"/>
      </w:rPr>
    </w:lvl>
  </w:abstractNum>
  <w:abstractNum w:abstractNumId="8" w15:restartNumberingAfterBreak="0">
    <w:nsid w:val="1A53289D"/>
    <w:multiLevelType w:val="hybridMultilevel"/>
    <w:tmpl w:val="4F6660B0"/>
    <w:lvl w:ilvl="0" w:tplc="61DE06E0">
      <w:start w:val="1"/>
      <w:numFmt w:val="lowerLetter"/>
      <w:lvlText w:val="%1.)"/>
      <w:lvlJc w:val="left"/>
      <w:pPr>
        <w:tabs>
          <w:tab w:val="num" w:pos="720"/>
        </w:tabs>
        <w:ind w:left="720" w:hanging="360"/>
      </w:pPr>
      <w:rPr>
        <w:rFonts w:hint="default"/>
      </w:rPr>
    </w:lvl>
    <w:lvl w:ilvl="1" w:tplc="0C070011">
      <w:start w:val="1"/>
      <w:numFmt w:val="decimal"/>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1DDA5E68"/>
    <w:multiLevelType w:val="hybridMultilevel"/>
    <w:tmpl w:val="7AF0BBD6"/>
    <w:lvl w:ilvl="0" w:tplc="0C070017">
      <w:start w:val="1"/>
      <w:numFmt w:val="lowerLetter"/>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2984669F"/>
    <w:multiLevelType w:val="multilevel"/>
    <w:tmpl w:val="E87ED1A8"/>
    <w:lvl w:ilvl="0">
      <w:start w:val="1"/>
      <w:numFmt w:val="lowerLetter"/>
      <w:lvlText w:val="%1."/>
      <w:lvlJc w:val="left"/>
      <w:pPr>
        <w:ind w:left="720" w:hanging="360"/>
      </w:pPr>
      <w:rPr>
        <w:rFonts w:hint="default"/>
        <w:b w:val="0"/>
        <w:i w:val="0"/>
        <w:color w:val="E97139" w:themeColor="accent1"/>
        <w:sz w:val="22"/>
      </w:rPr>
    </w:lvl>
    <w:lvl w:ilvl="1">
      <w:start w:val="1"/>
      <w:numFmt w:val="ordinal"/>
      <w:lvlText w:val="%2"/>
      <w:lvlJc w:val="left"/>
      <w:pPr>
        <w:ind w:left="1041" w:hanging="340"/>
      </w:pPr>
      <w:rPr>
        <w:rFonts w:ascii="Calibri" w:hAnsi="Calibri" w:hint="default"/>
        <w:b w:val="0"/>
        <w:i w:val="0"/>
        <w:color w:val="9B2341"/>
        <w:sz w:val="22"/>
      </w:rPr>
    </w:lvl>
    <w:lvl w:ilvl="2">
      <w:start w:val="1"/>
      <w:numFmt w:val="ordinal"/>
      <w:lvlText w:val="%3"/>
      <w:lvlJc w:val="left"/>
      <w:pPr>
        <w:ind w:left="1381" w:hanging="340"/>
      </w:pPr>
      <w:rPr>
        <w:rFonts w:ascii="Calibri" w:hAnsi="Calibri" w:hint="default"/>
        <w:b w:val="0"/>
        <w:i w:val="0"/>
        <w:color w:val="9B2341"/>
        <w:sz w:val="22"/>
      </w:rPr>
    </w:lvl>
    <w:lvl w:ilvl="3">
      <w:start w:val="1"/>
      <w:numFmt w:val="ordinal"/>
      <w:lvlText w:val="%4"/>
      <w:lvlJc w:val="left"/>
      <w:pPr>
        <w:ind w:left="1721" w:hanging="340"/>
      </w:pPr>
      <w:rPr>
        <w:rFonts w:ascii="Calibri" w:hAnsi="Calibri" w:hint="default"/>
        <w:b w:val="0"/>
        <w:i w:val="0"/>
        <w:color w:val="9B2341"/>
        <w:sz w:val="22"/>
      </w:rPr>
    </w:lvl>
    <w:lvl w:ilvl="4">
      <w:start w:val="1"/>
      <w:numFmt w:val="ordinal"/>
      <w:lvlText w:val="%5"/>
      <w:lvlJc w:val="left"/>
      <w:pPr>
        <w:tabs>
          <w:tab w:val="num" w:pos="1721"/>
        </w:tabs>
        <w:ind w:left="2061" w:hanging="340"/>
      </w:pPr>
      <w:rPr>
        <w:rFonts w:ascii="Calibri" w:hAnsi="Calibri" w:hint="default"/>
        <w:b w:val="0"/>
        <w:i w:val="0"/>
        <w:color w:val="9B2341"/>
        <w:sz w:val="22"/>
      </w:rPr>
    </w:lvl>
    <w:lvl w:ilvl="5">
      <w:start w:val="1"/>
      <w:numFmt w:val="ordinal"/>
      <w:lvlText w:val="%6"/>
      <w:lvlJc w:val="left"/>
      <w:pPr>
        <w:tabs>
          <w:tab w:val="num" w:pos="2061"/>
        </w:tabs>
        <w:ind w:left="2402" w:hanging="341"/>
      </w:pPr>
      <w:rPr>
        <w:rFonts w:ascii="Calibri" w:hAnsi="Calibri" w:hint="default"/>
        <w:b w:val="0"/>
        <w:i w:val="0"/>
        <w:color w:val="9B2341"/>
        <w:sz w:val="22"/>
      </w:rPr>
    </w:lvl>
    <w:lvl w:ilvl="6">
      <w:start w:val="1"/>
      <w:numFmt w:val="ordinal"/>
      <w:lvlText w:val="%7"/>
      <w:lvlJc w:val="left"/>
      <w:pPr>
        <w:tabs>
          <w:tab w:val="num" w:pos="2402"/>
        </w:tabs>
        <w:ind w:left="2742" w:hanging="340"/>
      </w:pPr>
      <w:rPr>
        <w:rFonts w:ascii="Calibri" w:hAnsi="Calibri" w:hint="default"/>
        <w:b w:val="0"/>
        <w:i w:val="0"/>
        <w:color w:val="9B2341"/>
        <w:sz w:val="22"/>
      </w:rPr>
    </w:lvl>
    <w:lvl w:ilvl="7">
      <w:start w:val="1"/>
      <w:numFmt w:val="ordinal"/>
      <w:lvlText w:val="%8"/>
      <w:lvlJc w:val="left"/>
      <w:pPr>
        <w:tabs>
          <w:tab w:val="num" w:pos="2742"/>
        </w:tabs>
        <w:ind w:left="3082" w:hanging="340"/>
      </w:pPr>
      <w:rPr>
        <w:rFonts w:ascii="Calibri" w:hAnsi="Calibri" w:hint="default"/>
        <w:b w:val="0"/>
        <w:i w:val="0"/>
        <w:color w:val="9B2341"/>
        <w:sz w:val="22"/>
      </w:rPr>
    </w:lvl>
    <w:lvl w:ilvl="8">
      <w:start w:val="1"/>
      <w:numFmt w:val="ordinal"/>
      <w:lvlText w:val="%9"/>
      <w:lvlJc w:val="left"/>
      <w:pPr>
        <w:ind w:left="3422" w:hanging="340"/>
      </w:pPr>
      <w:rPr>
        <w:rFonts w:ascii="Calibri" w:hAnsi="Calibri" w:hint="default"/>
        <w:b w:val="0"/>
        <w:i w:val="0"/>
        <w:color w:val="9B2341"/>
        <w:sz w:val="22"/>
      </w:rPr>
    </w:lvl>
  </w:abstractNum>
  <w:abstractNum w:abstractNumId="11" w15:restartNumberingAfterBreak="0">
    <w:nsid w:val="2BE2346E"/>
    <w:multiLevelType w:val="singleLevel"/>
    <w:tmpl w:val="0C070011"/>
    <w:lvl w:ilvl="0">
      <w:start w:val="1"/>
      <w:numFmt w:val="decimal"/>
      <w:lvlText w:val="%1)"/>
      <w:lvlJc w:val="left"/>
      <w:pPr>
        <w:ind w:left="720" w:hanging="360"/>
      </w:pPr>
    </w:lvl>
  </w:abstractNum>
  <w:abstractNum w:abstractNumId="12" w15:restartNumberingAfterBreak="0">
    <w:nsid w:val="2C7D7305"/>
    <w:multiLevelType w:val="hybridMultilevel"/>
    <w:tmpl w:val="4F503B9E"/>
    <w:lvl w:ilvl="0" w:tplc="0C070011">
      <w:start w:val="1"/>
      <w:numFmt w:val="decimal"/>
      <w:lvlText w:val="%1)"/>
      <w:lvlJc w:val="left"/>
      <w:pPr>
        <w:tabs>
          <w:tab w:val="num" w:pos="502"/>
        </w:tabs>
        <w:ind w:left="502" w:hanging="360"/>
      </w:pPr>
      <w:rPr>
        <w:rFonts w:hint="default"/>
        <w:lang w:val="de-A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3D821A2"/>
    <w:multiLevelType w:val="singleLevel"/>
    <w:tmpl w:val="0C070011"/>
    <w:lvl w:ilvl="0">
      <w:start w:val="1"/>
      <w:numFmt w:val="decimal"/>
      <w:lvlText w:val="%1)"/>
      <w:lvlJc w:val="left"/>
      <w:pPr>
        <w:ind w:left="720" w:hanging="360"/>
      </w:pPr>
      <w:rPr>
        <w:b w:val="0"/>
        <w:i w:val="0"/>
      </w:rPr>
    </w:lvl>
  </w:abstractNum>
  <w:abstractNum w:abstractNumId="14" w15:restartNumberingAfterBreak="0">
    <w:nsid w:val="3B4C1219"/>
    <w:multiLevelType w:val="multilevel"/>
    <w:tmpl w:val="C50ACE58"/>
    <w:styleLink w:val="SPORTUNION"/>
    <w:lvl w:ilvl="0">
      <w:start w:val="1"/>
      <w:numFmt w:val="bullet"/>
      <w:pStyle w:val="SPORTUNION-Liste"/>
      <w:lvlText w:val=""/>
      <w:lvlJc w:val="left"/>
      <w:pPr>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color w:val="E97139" w:themeColor="accent1"/>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BC70406"/>
    <w:multiLevelType w:val="singleLevel"/>
    <w:tmpl w:val="0C070011"/>
    <w:lvl w:ilvl="0">
      <w:start w:val="1"/>
      <w:numFmt w:val="decimal"/>
      <w:lvlText w:val="%1)"/>
      <w:lvlJc w:val="left"/>
      <w:pPr>
        <w:ind w:left="360" w:hanging="360"/>
      </w:pPr>
      <w:rPr>
        <w:rFonts w:hint="default"/>
      </w:rPr>
    </w:lvl>
  </w:abstractNum>
  <w:abstractNum w:abstractNumId="16" w15:restartNumberingAfterBreak="0">
    <w:nsid w:val="3D984269"/>
    <w:multiLevelType w:val="multilevel"/>
    <w:tmpl w:val="2DFC8C7A"/>
    <w:lvl w:ilvl="0">
      <w:start w:val="1"/>
      <w:numFmt w:val="bullet"/>
      <w:pStyle w:val="Untertitel"/>
      <w:lvlText w:val=""/>
      <w:lvlJc w:val="left"/>
      <w:pPr>
        <w:ind w:left="720" w:hanging="360"/>
      </w:pPr>
      <w:rPr>
        <w:rFonts w:ascii="Symbol" w:hAnsi="Symbol" w:hint="default"/>
        <w:color w:val="auto"/>
        <w:sz w:val="20"/>
      </w:rPr>
    </w:lvl>
    <w:lvl w:ilvl="1">
      <w:start w:val="1"/>
      <w:numFmt w:val="bullet"/>
      <w:lvlText w:val=""/>
      <w:lvlJc w:val="left"/>
      <w:pPr>
        <w:ind w:left="1440" w:hanging="360"/>
      </w:pPr>
      <w:rPr>
        <w:rFonts w:ascii="Symbol" w:hAnsi="Symbol" w:hint="default"/>
        <w:color w:val="E97139" w:themeColor="accent1"/>
      </w:rPr>
    </w:lvl>
    <w:lvl w:ilvl="2">
      <w:start w:val="1"/>
      <w:numFmt w:val="bullet"/>
      <w:lvlText w:val="o"/>
      <w:lvlJc w:val="left"/>
      <w:pPr>
        <w:ind w:left="2160" w:hanging="360"/>
      </w:pPr>
      <w:rPr>
        <w:rFonts w:ascii="Courier New" w:hAnsi="Courier New" w:hint="default"/>
      </w:rPr>
    </w:lvl>
    <w:lvl w:ilvl="3">
      <w:start w:val="1"/>
      <w:numFmt w:val="bullet"/>
      <w:lvlText w:val=""/>
      <w:lvlJc w:val="left"/>
      <w:pPr>
        <w:ind w:left="2880" w:hanging="360"/>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6086866"/>
    <w:multiLevelType w:val="singleLevel"/>
    <w:tmpl w:val="4050A230"/>
    <w:lvl w:ilvl="0">
      <w:start w:val="1"/>
      <w:numFmt w:val="lowerLetter"/>
      <w:lvlText w:val="%1)"/>
      <w:lvlJc w:val="left"/>
      <w:pPr>
        <w:tabs>
          <w:tab w:val="num" w:pos="360"/>
        </w:tabs>
        <w:ind w:left="360" w:hanging="360"/>
      </w:pPr>
      <w:rPr>
        <w:rFonts w:hint="default"/>
      </w:rPr>
    </w:lvl>
  </w:abstractNum>
  <w:abstractNum w:abstractNumId="18" w15:restartNumberingAfterBreak="0">
    <w:nsid w:val="47764022"/>
    <w:multiLevelType w:val="hybridMultilevel"/>
    <w:tmpl w:val="1890C9EE"/>
    <w:lvl w:ilvl="0" w:tplc="503090B6">
      <w:start w:val="1"/>
      <w:numFmt w:val="lowerLetter"/>
      <w:lvlText w:val="%1)"/>
      <w:lvlJc w:val="left"/>
      <w:pPr>
        <w:ind w:left="720" w:hanging="360"/>
      </w:pPr>
    </w:lvl>
    <w:lvl w:ilvl="1" w:tplc="FF08A0AA">
      <w:start w:val="1"/>
      <w:numFmt w:val="lowerLetter"/>
      <w:lvlText w:val="%2."/>
      <w:lvlJc w:val="left"/>
      <w:pPr>
        <w:ind w:left="1440" w:hanging="360"/>
      </w:pPr>
    </w:lvl>
    <w:lvl w:ilvl="2" w:tplc="27B6E27E">
      <w:start w:val="1"/>
      <w:numFmt w:val="lowerRoman"/>
      <w:lvlText w:val="%3."/>
      <w:lvlJc w:val="right"/>
      <w:pPr>
        <w:ind w:left="2160" w:hanging="180"/>
      </w:pPr>
    </w:lvl>
    <w:lvl w:ilvl="3" w:tplc="7BAE4146">
      <w:start w:val="1"/>
      <w:numFmt w:val="decimal"/>
      <w:lvlText w:val="%4."/>
      <w:lvlJc w:val="left"/>
      <w:pPr>
        <w:ind w:left="2880" w:hanging="360"/>
      </w:pPr>
    </w:lvl>
    <w:lvl w:ilvl="4" w:tplc="899CA924">
      <w:start w:val="1"/>
      <w:numFmt w:val="lowerLetter"/>
      <w:lvlText w:val="%5."/>
      <w:lvlJc w:val="left"/>
      <w:pPr>
        <w:ind w:left="3600" w:hanging="360"/>
      </w:pPr>
    </w:lvl>
    <w:lvl w:ilvl="5" w:tplc="56880682">
      <w:start w:val="1"/>
      <w:numFmt w:val="lowerRoman"/>
      <w:lvlText w:val="%6."/>
      <w:lvlJc w:val="right"/>
      <w:pPr>
        <w:ind w:left="4320" w:hanging="180"/>
      </w:pPr>
    </w:lvl>
    <w:lvl w:ilvl="6" w:tplc="EF6209F2">
      <w:start w:val="1"/>
      <w:numFmt w:val="decimal"/>
      <w:lvlText w:val="%7."/>
      <w:lvlJc w:val="left"/>
      <w:pPr>
        <w:ind w:left="5040" w:hanging="360"/>
      </w:pPr>
    </w:lvl>
    <w:lvl w:ilvl="7" w:tplc="F7C4DA72">
      <w:start w:val="1"/>
      <w:numFmt w:val="lowerLetter"/>
      <w:lvlText w:val="%8."/>
      <w:lvlJc w:val="left"/>
      <w:pPr>
        <w:ind w:left="5760" w:hanging="360"/>
      </w:pPr>
    </w:lvl>
    <w:lvl w:ilvl="8" w:tplc="D3D661AC">
      <w:start w:val="1"/>
      <w:numFmt w:val="lowerRoman"/>
      <w:lvlText w:val="%9."/>
      <w:lvlJc w:val="right"/>
      <w:pPr>
        <w:ind w:left="6480" w:hanging="180"/>
      </w:pPr>
    </w:lvl>
  </w:abstractNum>
  <w:abstractNum w:abstractNumId="19" w15:restartNumberingAfterBreak="0">
    <w:nsid w:val="47C874CF"/>
    <w:multiLevelType w:val="hybridMultilevel"/>
    <w:tmpl w:val="E0EC627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15:restartNumberingAfterBreak="0">
    <w:nsid w:val="4ACB151D"/>
    <w:multiLevelType w:val="hybridMultilevel"/>
    <w:tmpl w:val="F8767886"/>
    <w:lvl w:ilvl="0" w:tplc="0C07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5022005E"/>
    <w:multiLevelType w:val="multilevel"/>
    <w:tmpl w:val="7BE4457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2" w15:restartNumberingAfterBreak="0">
    <w:nsid w:val="505507D9"/>
    <w:multiLevelType w:val="singleLevel"/>
    <w:tmpl w:val="0C070011"/>
    <w:lvl w:ilvl="0">
      <w:start w:val="1"/>
      <w:numFmt w:val="decimal"/>
      <w:lvlText w:val="%1)"/>
      <w:lvlJc w:val="left"/>
      <w:pPr>
        <w:ind w:left="360" w:hanging="360"/>
      </w:pPr>
      <w:rPr>
        <w:b w:val="0"/>
        <w:i w:val="0"/>
      </w:rPr>
    </w:lvl>
  </w:abstractNum>
  <w:abstractNum w:abstractNumId="23" w15:restartNumberingAfterBreak="0">
    <w:nsid w:val="5341196C"/>
    <w:multiLevelType w:val="hybridMultilevel"/>
    <w:tmpl w:val="FE84BB0A"/>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5D3E57A0"/>
    <w:multiLevelType w:val="hybridMultilevel"/>
    <w:tmpl w:val="39DE63E0"/>
    <w:lvl w:ilvl="0" w:tplc="0C070017">
      <w:start w:val="1"/>
      <w:numFmt w:val="lowerLetter"/>
      <w:lvlText w:val="%1)"/>
      <w:lvlJc w:val="left"/>
      <w:pPr>
        <w:tabs>
          <w:tab w:val="num" w:pos="644"/>
        </w:tabs>
        <w:ind w:left="644" w:hanging="360"/>
      </w:pPr>
      <w:rPr>
        <w:rFonts w:hint="default"/>
      </w:rPr>
    </w:lvl>
    <w:lvl w:ilvl="1" w:tplc="FCE6C0E6">
      <w:start w:val="4"/>
      <w:numFmt w:val="decimal"/>
      <w:lvlText w:val="%2."/>
      <w:lvlJc w:val="left"/>
      <w:pPr>
        <w:tabs>
          <w:tab w:val="num" w:pos="1364"/>
        </w:tabs>
        <w:ind w:left="1364" w:hanging="360"/>
      </w:pPr>
      <w:rPr>
        <w:rFonts w:hint="default"/>
      </w:rPr>
    </w:lvl>
    <w:lvl w:ilvl="2" w:tplc="0407001B">
      <w:start w:val="1"/>
      <w:numFmt w:val="lowerRoman"/>
      <w:lvlText w:val="%3."/>
      <w:lvlJc w:val="right"/>
      <w:pPr>
        <w:tabs>
          <w:tab w:val="num" w:pos="2084"/>
        </w:tabs>
        <w:ind w:left="2084" w:hanging="180"/>
      </w:pPr>
    </w:lvl>
    <w:lvl w:ilvl="3" w:tplc="B22A6F7A">
      <w:start w:val="1"/>
      <w:numFmt w:val="decimal"/>
      <w:lvlText w:val="(%4)"/>
      <w:lvlJc w:val="left"/>
      <w:pPr>
        <w:tabs>
          <w:tab w:val="num" w:pos="2804"/>
        </w:tabs>
        <w:ind w:left="2804" w:hanging="360"/>
      </w:pPr>
      <w:rPr>
        <w:rFonts w:hint="default"/>
      </w:r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25" w15:restartNumberingAfterBreak="0">
    <w:nsid w:val="60975657"/>
    <w:multiLevelType w:val="multilevel"/>
    <w:tmpl w:val="7D1AF2D2"/>
    <w:lvl w:ilvl="0">
      <w:start w:val="1"/>
      <w:numFmt w:val="decimal"/>
      <w:lvlText w:val="%1)"/>
      <w:lvlJc w:val="left"/>
      <w:pPr>
        <w:tabs>
          <w:tab w:val="num" w:pos="360"/>
        </w:tabs>
        <w:ind w:left="360" w:hanging="360"/>
      </w:pPr>
      <w:rPr>
        <w:b w:val="0"/>
        <w:i w:val="0"/>
      </w:rPr>
    </w:lvl>
    <w:lvl w:ilvl="1">
      <w:start w:val="4"/>
      <w:numFmt w:val="decimal"/>
      <w:lvlText w:val="%2."/>
      <w:lvlJc w:val="left"/>
      <w:pPr>
        <w:tabs>
          <w:tab w:val="num" w:pos="1364"/>
        </w:tabs>
        <w:ind w:left="1364" w:hanging="360"/>
      </w:pPr>
      <w:rPr>
        <w:rFonts w:hint="default"/>
      </w:rPr>
    </w:lvl>
    <w:lvl w:ilvl="2">
      <w:start w:val="1"/>
      <w:numFmt w:val="lowerRoman"/>
      <w:lvlText w:val="%3."/>
      <w:lvlJc w:val="right"/>
      <w:pPr>
        <w:tabs>
          <w:tab w:val="num" w:pos="2084"/>
        </w:tabs>
        <w:ind w:left="2084" w:hanging="180"/>
      </w:pPr>
    </w:lvl>
    <w:lvl w:ilvl="3">
      <w:numFmt w:val="bullet"/>
      <w:lvlText w:val="-"/>
      <w:lvlJc w:val="left"/>
      <w:pPr>
        <w:tabs>
          <w:tab w:val="num" w:pos="2804"/>
        </w:tabs>
        <w:ind w:left="2804" w:hanging="360"/>
      </w:pPr>
      <w:rPr>
        <w:rFonts w:ascii="Times New Roman" w:eastAsia="Times New Roman" w:hAnsi="Times New Roman" w:cs="Times New Roman" w:hint="default"/>
      </w:r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26" w15:restartNumberingAfterBreak="0">
    <w:nsid w:val="646E2305"/>
    <w:multiLevelType w:val="singleLevel"/>
    <w:tmpl w:val="0C070017"/>
    <w:lvl w:ilvl="0">
      <w:start w:val="1"/>
      <w:numFmt w:val="lowerLetter"/>
      <w:lvlText w:val="%1)"/>
      <w:lvlJc w:val="left"/>
      <w:pPr>
        <w:ind w:left="720" w:hanging="360"/>
      </w:pPr>
      <w:rPr>
        <w:rFonts w:hint="default"/>
      </w:rPr>
    </w:lvl>
  </w:abstractNum>
  <w:abstractNum w:abstractNumId="27" w15:restartNumberingAfterBreak="0">
    <w:nsid w:val="64735F01"/>
    <w:multiLevelType w:val="hybridMultilevel"/>
    <w:tmpl w:val="D60C0412"/>
    <w:lvl w:ilvl="0" w:tplc="FFFFFFFF">
      <w:start w:val="1"/>
      <w:numFmt w:val="lowerLetter"/>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8" w15:restartNumberingAfterBreak="0">
    <w:nsid w:val="648472E7"/>
    <w:multiLevelType w:val="singleLevel"/>
    <w:tmpl w:val="0C070011"/>
    <w:lvl w:ilvl="0">
      <w:start w:val="1"/>
      <w:numFmt w:val="decimal"/>
      <w:lvlText w:val="%1)"/>
      <w:lvlJc w:val="left"/>
      <w:pPr>
        <w:ind w:left="360" w:hanging="360"/>
      </w:pPr>
      <w:rPr>
        <w:rFonts w:hint="default"/>
      </w:rPr>
    </w:lvl>
  </w:abstractNum>
  <w:abstractNum w:abstractNumId="29" w15:restartNumberingAfterBreak="0">
    <w:nsid w:val="6B834DE2"/>
    <w:multiLevelType w:val="hybridMultilevel"/>
    <w:tmpl w:val="5CB2AA5E"/>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6F0A20B0"/>
    <w:multiLevelType w:val="multilevel"/>
    <w:tmpl w:val="6396FA46"/>
    <w:lvl w:ilvl="0">
      <w:start w:val="1"/>
      <w:numFmt w:val="decimal"/>
      <w:pStyle w:val="MultilevellisteGeordnet"/>
      <w:lvlText w:val="%1."/>
      <w:lvlJc w:val="left"/>
      <w:pPr>
        <w:ind w:left="360" w:hanging="360"/>
      </w:pPr>
      <w:rPr>
        <w:rFonts w:hint="default"/>
        <w:b w:val="0"/>
        <w:i w:val="0"/>
        <w:color w:val="E97139" w:themeColor="accent1"/>
        <w:sz w:val="22"/>
      </w:rPr>
    </w:lvl>
    <w:lvl w:ilvl="1">
      <w:start w:val="1"/>
      <w:numFmt w:val="ordinal"/>
      <w:lvlText w:val="%2"/>
      <w:lvlJc w:val="left"/>
      <w:pPr>
        <w:ind w:left="681" w:hanging="340"/>
      </w:pPr>
      <w:rPr>
        <w:rFonts w:ascii="Calibri" w:hAnsi="Calibri" w:hint="default"/>
        <w:b w:val="0"/>
        <w:i w:val="0"/>
        <w:color w:val="9B2341"/>
        <w:sz w:val="22"/>
      </w:rPr>
    </w:lvl>
    <w:lvl w:ilvl="2">
      <w:start w:val="1"/>
      <w:numFmt w:val="ordinal"/>
      <w:lvlText w:val="%3"/>
      <w:lvlJc w:val="left"/>
      <w:pPr>
        <w:ind w:left="1021" w:hanging="340"/>
      </w:pPr>
      <w:rPr>
        <w:rFonts w:ascii="Calibri" w:hAnsi="Calibri" w:hint="default"/>
        <w:b w:val="0"/>
        <w:i w:val="0"/>
        <w:color w:val="9B2341"/>
        <w:sz w:val="22"/>
      </w:rPr>
    </w:lvl>
    <w:lvl w:ilvl="3">
      <w:start w:val="1"/>
      <w:numFmt w:val="ordinal"/>
      <w:lvlText w:val="%4"/>
      <w:lvlJc w:val="left"/>
      <w:pPr>
        <w:ind w:left="1361" w:hanging="340"/>
      </w:pPr>
      <w:rPr>
        <w:rFonts w:ascii="Calibri" w:hAnsi="Calibri" w:hint="default"/>
        <w:b w:val="0"/>
        <w:i w:val="0"/>
        <w:color w:val="9B2341"/>
        <w:sz w:val="22"/>
      </w:rPr>
    </w:lvl>
    <w:lvl w:ilvl="4">
      <w:start w:val="1"/>
      <w:numFmt w:val="ordinal"/>
      <w:lvlText w:val="%5"/>
      <w:lvlJc w:val="left"/>
      <w:pPr>
        <w:tabs>
          <w:tab w:val="num" w:pos="1361"/>
        </w:tabs>
        <w:ind w:left="1701" w:hanging="340"/>
      </w:pPr>
      <w:rPr>
        <w:rFonts w:ascii="Calibri" w:hAnsi="Calibri" w:hint="default"/>
        <w:b w:val="0"/>
        <w:i w:val="0"/>
        <w:color w:val="9B2341"/>
        <w:sz w:val="22"/>
      </w:rPr>
    </w:lvl>
    <w:lvl w:ilvl="5">
      <w:start w:val="1"/>
      <w:numFmt w:val="ordinal"/>
      <w:lvlText w:val="%6"/>
      <w:lvlJc w:val="left"/>
      <w:pPr>
        <w:tabs>
          <w:tab w:val="num" w:pos="1701"/>
        </w:tabs>
        <w:ind w:left="2042" w:hanging="341"/>
      </w:pPr>
      <w:rPr>
        <w:rFonts w:ascii="Calibri" w:hAnsi="Calibri" w:hint="default"/>
        <w:b w:val="0"/>
        <w:i w:val="0"/>
        <w:color w:val="9B2341"/>
        <w:sz w:val="22"/>
      </w:rPr>
    </w:lvl>
    <w:lvl w:ilvl="6">
      <w:start w:val="1"/>
      <w:numFmt w:val="ordinal"/>
      <w:lvlText w:val="%7"/>
      <w:lvlJc w:val="left"/>
      <w:pPr>
        <w:tabs>
          <w:tab w:val="num" w:pos="2042"/>
        </w:tabs>
        <w:ind w:left="2382" w:hanging="340"/>
      </w:pPr>
      <w:rPr>
        <w:rFonts w:ascii="Calibri" w:hAnsi="Calibri" w:hint="default"/>
        <w:b w:val="0"/>
        <w:i w:val="0"/>
        <w:color w:val="9B2341"/>
        <w:sz w:val="22"/>
      </w:rPr>
    </w:lvl>
    <w:lvl w:ilvl="7">
      <w:start w:val="1"/>
      <w:numFmt w:val="ordinal"/>
      <w:lvlText w:val="%8"/>
      <w:lvlJc w:val="left"/>
      <w:pPr>
        <w:tabs>
          <w:tab w:val="num" w:pos="2382"/>
        </w:tabs>
        <w:ind w:left="2722" w:hanging="340"/>
      </w:pPr>
      <w:rPr>
        <w:rFonts w:ascii="Calibri" w:hAnsi="Calibri" w:hint="default"/>
        <w:b w:val="0"/>
        <w:i w:val="0"/>
        <w:color w:val="9B2341"/>
        <w:sz w:val="22"/>
      </w:rPr>
    </w:lvl>
    <w:lvl w:ilvl="8">
      <w:start w:val="1"/>
      <w:numFmt w:val="ordinal"/>
      <w:lvlText w:val="%9"/>
      <w:lvlJc w:val="left"/>
      <w:pPr>
        <w:ind w:left="3062" w:hanging="340"/>
      </w:pPr>
      <w:rPr>
        <w:rFonts w:ascii="Calibri" w:hAnsi="Calibri" w:hint="default"/>
        <w:b w:val="0"/>
        <w:i w:val="0"/>
        <w:color w:val="9B2341"/>
        <w:sz w:val="22"/>
      </w:rPr>
    </w:lvl>
  </w:abstractNum>
  <w:abstractNum w:abstractNumId="31" w15:restartNumberingAfterBreak="0">
    <w:nsid w:val="711E49BA"/>
    <w:multiLevelType w:val="singleLevel"/>
    <w:tmpl w:val="0C070017"/>
    <w:lvl w:ilvl="0">
      <w:start w:val="1"/>
      <w:numFmt w:val="lowerLetter"/>
      <w:lvlText w:val="%1)"/>
      <w:lvlJc w:val="left"/>
      <w:pPr>
        <w:ind w:left="360" w:hanging="360"/>
      </w:pPr>
      <w:rPr>
        <w:rFonts w:hint="default"/>
      </w:rPr>
    </w:lvl>
  </w:abstractNum>
  <w:abstractNum w:abstractNumId="32" w15:restartNumberingAfterBreak="0">
    <w:nsid w:val="71407500"/>
    <w:multiLevelType w:val="singleLevel"/>
    <w:tmpl w:val="0C070011"/>
    <w:lvl w:ilvl="0">
      <w:start w:val="1"/>
      <w:numFmt w:val="decimal"/>
      <w:lvlText w:val="%1)"/>
      <w:lvlJc w:val="left"/>
      <w:pPr>
        <w:ind w:left="360" w:hanging="360"/>
      </w:pPr>
      <w:rPr>
        <w:b w:val="0"/>
        <w:i w:val="0"/>
      </w:rPr>
    </w:lvl>
  </w:abstractNum>
  <w:abstractNum w:abstractNumId="33" w15:restartNumberingAfterBreak="0">
    <w:nsid w:val="7FE1306F"/>
    <w:multiLevelType w:val="hybridMultilevel"/>
    <w:tmpl w:val="BDF873B0"/>
    <w:lvl w:ilvl="0" w:tplc="8948FAFC">
      <w:start w:val="1"/>
      <w:numFmt w:val="decimal"/>
      <w:lvlText w:val="%1)"/>
      <w:lvlJc w:val="left"/>
      <w:pPr>
        <w:ind w:left="720" w:hanging="360"/>
      </w:pPr>
    </w:lvl>
    <w:lvl w:ilvl="1" w:tplc="32A8B38C">
      <w:start w:val="1"/>
      <w:numFmt w:val="lowerLetter"/>
      <w:lvlText w:val="%2."/>
      <w:lvlJc w:val="left"/>
      <w:pPr>
        <w:ind w:left="1440" w:hanging="360"/>
      </w:pPr>
    </w:lvl>
    <w:lvl w:ilvl="2" w:tplc="AB16DEC6">
      <w:start w:val="1"/>
      <w:numFmt w:val="lowerRoman"/>
      <w:lvlText w:val="%3."/>
      <w:lvlJc w:val="right"/>
      <w:pPr>
        <w:ind w:left="2160" w:hanging="180"/>
      </w:pPr>
    </w:lvl>
    <w:lvl w:ilvl="3" w:tplc="DB223E24">
      <w:start w:val="1"/>
      <w:numFmt w:val="decimal"/>
      <w:lvlText w:val="%4."/>
      <w:lvlJc w:val="left"/>
      <w:pPr>
        <w:ind w:left="2880" w:hanging="360"/>
      </w:pPr>
    </w:lvl>
    <w:lvl w:ilvl="4" w:tplc="6644CC54">
      <w:start w:val="1"/>
      <w:numFmt w:val="lowerLetter"/>
      <w:lvlText w:val="%5."/>
      <w:lvlJc w:val="left"/>
      <w:pPr>
        <w:ind w:left="3600" w:hanging="360"/>
      </w:pPr>
    </w:lvl>
    <w:lvl w:ilvl="5" w:tplc="422CE698">
      <w:start w:val="1"/>
      <w:numFmt w:val="lowerRoman"/>
      <w:lvlText w:val="%6."/>
      <w:lvlJc w:val="right"/>
      <w:pPr>
        <w:ind w:left="4320" w:hanging="180"/>
      </w:pPr>
    </w:lvl>
    <w:lvl w:ilvl="6" w:tplc="DF1A98A0">
      <w:start w:val="1"/>
      <w:numFmt w:val="decimal"/>
      <w:lvlText w:val="%7."/>
      <w:lvlJc w:val="left"/>
      <w:pPr>
        <w:ind w:left="5040" w:hanging="360"/>
      </w:pPr>
    </w:lvl>
    <w:lvl w:ilvl="7" w:tplc="CB6C95C8">
      <w:start w:val="1"/>
      <w:numFmt w:val="lowerLetter"/>
      <w:lvlText w:val="%8."/>
      <w:lvlJc w:val="left"/>
      <w:pPr>
        <w:ind w:left="5760" w:hanging="360"/>
      </w:pPr>
    </w:lvl>
    <w:lvl w:ilvl="8" w:tplc="A402702A">
      <w:start w:val="1"/>
      <w:numFmt w:val="lowerRoman"/>
      <w:lvlText w:val="%9."/>
      <w:lvlJc w:val="right"/>
      <w:pPr>
        <w:ind w:left="6480" w:hanging="180"/>
      </w:pPr>
    </w:lvl>
  </w:abstractNum>
  <w:num w:numId="1" w16cid:durableId="560407421">
    <w:abstractNumId w:val="0"/>
  </w:num>
  <w:num w:numId="2" w16cid:durableId="1926724471">
    <w:abstractNumId w:val="3"/>
  </w:num>
  <w:num w:numId="3" w16cid:durableId="816920642">
    <w:abstractNumId w:val="33"/>
  </w:num>
  <w:num w:numId="4" w16cid:durableId="2109420325">
    <w:abstractNumId w:val="18"/>
  </w:num>
  <w:num w:numId="5" w16cid:durableId="1180703777">
    <w:abstractNumId w:val="9"/>
  </w:num>
  <w:num w:numId="6" w16cid:durableId="1778214004">
    <w:abstractNumId w:val="16"/>
  </w:num>
  <w:num w:numId="7" w16cid:durableId="66267709">
    <w:abstractNumId w:val="14"/>
  </w:num>
  <w:num w:numId="8" w16cid:durableId="1368797843">
    <w:abstractNumId w:val="5"/>
  </w:num>
  <w:num w:numId="9" w16cid:durableId="57678676">
    <w:abstractNumId w:val="31"/>
  </w:num>
  <w:num w:numId="10" w16cid:durableId="100997547">
    <w:abstractNumId w:val="22"/>
  </w:num>
  <w:num w:numId="11" w16cid:durableId="1149708341">
    <w:abstractNumId w:val="17"/>
  </w:num>
  <w:num w:numId="12" w16cid:durableId="2047439797">
    <w:abstractNumId w:val="13"/>
  </w:num>
  <w:num w:numId="13" w16cid:durableId="549192227">
    <w:abstractNumId w:val="32"/>
  </w:num>
  <w:num w:numId="14" w16cid:durableId="394667975">
    <w:abstractNumId w:val="25"/>
  </w:num>
  <w:num w:numId="15" w16cid:durableId="463814096">
    <w:abstractNumId w:val="7"/>
  </w:num>
  <w:num w:numId="16" w16cid:durableId="1306277514">
    <w:abstractNumId w:val="15"/>
  </w:num>
  <w:num w:numId="17" w16cid:durableId="1525558633">
    <w:abstractNumId w:val="26"/>
  </w:num>
  <w:num w:numId="18" w16cid:durableId="132262992">
    <w:abstractNumId w:val="11"/>
  </w:num>
  <w:num w:numId="19" w16cid:durableId="18435948">
    <w:abstractNumId w:val="28"/>
  </w:num>
  <w:num w:numId="20" w16cid:durableId="1455247596">
    <w:abstractNumId w:val="6"/>
  </w:num>
  <w:num w:numId="21" w16cid:durableId="1438603311">
    <w:abstractNumId w:val="8"/>
  </w:num>
  <w:num w:numId="22" w16cid:durableId="681663130">
    <w:abstractNumId w:val="4"/>
  </w:num>
  <w:num w:numId="23" w16cid:durableId="1594510602">
    <w:abstractNumId w:val="24"/>
  </w:num>
  <w:num w:numId="24" w16cid:durableId="38016540">
    <w:abstractNumId w:val="12"/>
  </w:num>
  <w:num w:numId="25" w16cid:durableId="1134911379">
    <w:abstractNumId w:val="20"/>
  </w:num>
  <w:num w:numId="26" w16cid:durableId="1054961909">
    <w:abstractNumId w:val="2"/>
  </w:num>
  <w:num w:numId="27" w16cid:durableId="57023619">
    <w:abstractNumId w:val="29"/>
  </w:num>
  <w:num w:numId="28" w16cid:durableId="2651895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69175884">
    <w:abstractNumId w:val="10"/>
  </w:num>
  <w:num w:numId="30" w16cid:durableId="752943646">
    <w:abstractNumId w:val="30"/>
  </w:num>
  <w:num w:numId="31" w16cid:durableId="1014963723">
    <w:abstractNumId w:val="19"/>
  </w:num>
  <w:num w:numId="32" w16cid:durableId="1648558535">
    <w:abstractNumId w:val="23"/>
  </w:num>
  <w:num w:numId="33" w16cid:durableId="8008804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50329848">
    <w:abstractNumId w:val="1"/>
  </w:num>
  <w:num w:numId="35" w16cid:durableId="1284506985">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09"/>
  <w:hyphenationZone w:val="425"/>
  <w:defaultTableStyle w:val="FarbigesRaster-Akzent5"/>
  <w:characterSpacingControl w:val="doNotCompress"/>
  <w:hdrShapeDefaults>
    <o:shapedefaults v:ext="edit" spidmax="2050" style="mso-position-vertical-relative:line" fillcolor="none [3204]" stroke="f">
      <v:fill color="none [3204]" color2="none [3213]" rotate="t" angle="-90" type="gradient"/>
      <v:stroke on="f"/>
      <v:textbox inset="3mm,3mm,3mm,3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91"/>
    <w:rsid w:val="000053A2"/>
    <w:rsid w:val="000060C0"/>
    <w:rsid w:val="0000632B"/>
    <w:rsid w:val="00011294"/>
    <w:rsid w:val="00013083"/>
    <w:rsid w:val="0001453F"/>
    <w:rsid w:val="0001544C"/>
    <w:rsid w:val="0002089F"/>
    <w:rsid w:val="0002175B"/>
    <w:rsid w:val="000218E0"/>
    <w:rsid w:val="00021DF6"/>
    <w:rsid w:val="00023039"/>
    <w:rsid w:val="0002747D"/>
    <w:rsid w:val="0002753B"/>
    <w:rsid w:val="00027F54"/>
    <w:rsid w:val="00032CF5"/>
    <w:rsid w:val="00032D1A"/>
    <w:rsid w:val="00033444"/>
    <w:rsid w:val="0003400A"/>
    <w:rsid w:val="00035DFC"/>
    <w:rsid w:val="00040116"/>
    <w:rsid w:val="0004060C"/>
    <w:rsid w:val="0004418D"/>
    <w:rsid w:val="00044F11"/>
    <w:rsid w:val="00046018"/>
    <w:rsid w:val="00047E0B"/>
    <w:rsid w:val="000552CB"/>
    <w:rsid w:val="000563C3"/>
    <w:rsid w:val="000607E8"/>
    <w:rsid w:val="00064313"/>
    <w:rsid w:val="00065F5B"/>
    <w:rsid w:val="000668AE"/>
    <w:rsid w:val="000674BD"/>
    <w:rsid w:val="00075890"/>
    <w:rsid w:val="000758E4"/>
    <w:rsid w:val="00080D8A"/>
    <w:rsid w:val="000821AC"/>
    <w:rsid w:val="0008220D"/>
    <w:rsid w:val="000832DF"/>
    <w:rsid w:val="00083F1D"/>
    <w:rsid w:val="00086086"/>
    <w:rsid w:val="00086715"/>
    <w:rsid w:val="00091367"/>
    <w:rsid w:val="00091CB7"/>
    <w:rsid w:val="000926A2"/>
    <w:rsid w:val="000A6CD6"/>
    <w:rsid w:val="000A728A"/>
    <w:rsid w:val="000A79EC"/>
    <w:rsid w:val="000B0180"/>
    <w:rsid w:val="000B0512"/>
    <w:rsid w:val="000B1409"/>
    <w:rsid w:val="000B3EFB"/>
    <w:rsid w:val="000B4B2F"/>
    <w:rsid w:val="000B68C0"/>
    <w:rsid w:val="000B69B0"/>
    <w:rsid w:val="000C16AF"/>
    <w:rsid w:val="000C2ADB"/>
    <w:rsid w:val="000C5DE4"/>
    <w:rsid w:val="000C62CA"/>
    <w:rsid w:val="000D13BB"/>
    <w:rsid w:val="000D1E2E"/>
    <w:rsid w:val="000D48B9"/>
    <w:rsid w:val="000E4457"/>
    <w:rsid w:val="000E7694"/>
    <w:rsid w:val="000E7A8C"/>
    <w:rsid w:val="000F5ABB"/>
    <w:rsid w:val="000F78B0"/>
    <w:rsid w:val="000F7DCA"/>
    <w:rsid w:val="001006FB"/>
    <w:rsid w:val="00107147"/>
    <w:rsid w:val="00114A50"/>
    <w:rsid w:val="00117599"/>
    <w:rsid w:val="00120011"/>
    <w:rsid w:val="001203F2"/>
    <w:rsid w:val="00121670"/>
    <w:rsid w:val="00121FD7"/>
    <w:rsid w:val="00123263"/>
    <w:rsid w:val="00131E4C"/>
    <w:rsid w:val="001329FE"/>
    <w:rsid w:val="001334A3"/>
    <w:rsid w:val="001363B4"/>
    <w:rsid w:val="001405D9"/>
    <w:rsid w:val="001446F5"/>
    <w:rsid w:val="00144C16"/>
    <w:rsid w:val="00145D15"/>
    <w:rsid w:val="001475A6"/>
    <w:rsid w:val="00150738"/>
    <w:rsid w:val="00156BEF"/>
    <w:rsid w:val="0016564D"/>
    <w:rsid w:val="00167AC1"/>
    <w:rsid w:val="001705C4"/>
    <w:rsid w:val="001747E0"/>
    <w:rsid w:val="00174AFB"/>
    <w:rsid w:val="00181E06"/>
    <w:rsid w:val="00182CAC"/>
    <w:rsid w:val="00185A68"/>
    <w:rsid w:val="00191ABA"/>
    <w:rsid w:val="0019365D"/>
    <w:rsid w:val="00194A59"/>
    <w:rsid w:val="001A20E9"/>
    <w:rsid w:val="001A38E8"/>
    <w:rsid w:val="001A4215"/>
    <w:rsid w:val="001A484E"/>
    <w:rsid w:val="001A5A89"/>
    <w:rsid w:val="001B187E"/>
    <w:rsid w:val="001B1EE4"/>
    <w:rsid w:val="001B2CC9"/>
    <w:rsid w:val="001B2FA3"/>
    <w:rsid w:val="001B3A8D"/>
    <w:rsid w:val="001B4741"/>
    <w:rsid w:val="001B47BE"/>
    <w:rsid w:val="001B4850"/>
    <w:rsid w:val="001B4E68"/>
    <w:rsid w:val="001B7108"/>
    <w:rsid w:val="001B7826"/>
    <w:rsid w:val="001B7D74"/>
    <w:rsid w:val="001C0854"/>
    <w:rsid w:val="001C3E20"/>
    <w:rsid w:val="001C7D5D"/>
    <w:rsid w:val="001D0453"/>
    <w:rsid w:val="001D173A"/>
    <w:rsid w:val="001D1EC9"/>
    <w:rsid w:val="001D512D"/>
    <w:rsid w:val="001D75BC"/>
    <w:rsid w:val="001E20BA"/>
    <w:rsid w:val="001E2B87"/>
    <w:rsid w:val="001E436B"/>
    <w:rsid w:val="001E59F7"/>
    <w:rsid w:val="001F0FC0"/>
    <w:rsid w:val="001F1057"/>
    <w:rsid w:val="001F15C8"/>
    <w:rsid w:val="001F518F"/>
    <w:rsid w:val="001F69BC"/>
    <w:rsid w:val="00202601"/>
    <w:rsid w:val="00202A8F"/>
    <w:rsid w:val="002100D4"/>
    <w:rsid w:val="00214A58"/>
    <w:rsid w:val="002157D8"/>
    <w:rsid w:val="00215EFE"/>
    <w:rsid w:val="00220CC6"/>
    <w:rsid w:val="0022176A"/>
    <w:rsid w:val="00223FDE"/>
    <w:rsid w:val="00226292"/>
    <w:rsid w:val="00231192"/>
    <w:rsid w:val="00233AB5"/>
    <w:rsid w:val="00234215"/>
    <w:rsid w:val="00236478"/>
    <w:rsid w:val="00244531"/>
    <w:rsid w:val="00246C96"/>
    <w:rsid w:val="002517B4"/>
    <w:rsid w:val="002547E7"/>
    <w:rsid w:val="00254837"/>
    <w:rsid w:val="00254E5E"/>
    <w:rsid w:val="00260449"/>
    <w:rsid w:val="00261AB7"/>
    <w:rsid w:val="00261C06"/>
    <w:rsid w:val="00273D65"/>
    <w:rsid w:val="00275927"/>
    <w:rsid w:val="00275BB3"/>
    <w:rsid w:val="00277AE0"/>
    <w:rsid w:val="0028117D"/>
    <w:rsid w:val="00284961"/>
    <w:rsid w:val="00285B3A"/>
    <w:rsid w:val="0028629D"/>
    <w:rsid w:val="002873B9"/>
    <w:rsid w:val="00290213"/>
    <w:rsid w:val="0029671D"/>
    <w:rsid w:val="00296CB7"/>
    <w:rsid w:val="00296DEE"/>
    <w:rsid w:val="002A11A6"/>
    <w:rsid w:val="002A2848"/>
    <w:rsid w:val="002A3687"/>
    <w:rsid w:val="002A5469"/>
    <w:rsid w:val="002A7335"/>
    <w:rsid w:val="002B1C38"/>
    <w:rsid w:val="002B2346"/>
    <w:rsid w:val="002B446D"/>
    <w:rsid w:val="002C1538"/>
    <w:rsid w:val="002C5A77"/>
    <w:rsid w:val="002C66E2"/>
    <w:rsid w:val="002D1C04"/>
    <w:rsid w:val="002D1E7E"/>
    <w:rsid w:val="002D33F8"/>
    <w:rsid w:val="002D5704"/>
    <w:rsid w:val="002D576B"/>
    <w:rsid w:val="002E06AE"/>
    <w:rsid w:val="002E0FBC"/>
    <w:rsid w:val="002E1242"/>
    <w:rsid w:val="002E2583"/>
    <w:rsid w:val="002E333E"/>
    <w:rsid w:val="002E70D9"/>
    <w:rsid w:val="002F36FC"/>
    <w:rsid w:val="00300862"/>
    <w:rsid w:val="00301676"/>
    <w:rsid w:val="00302730"/>
    <w:rsid w:val="00305295"/>
    <w:rsid w:val="00306E7A"/>
    <w:rsid w:val="00307088"/>
    <w:rsid w:val="003114FF"/>
    <w:rsid w:val="00311514"/>
    <w:rsid w:val="0031352B"/>
    <w:rsid w:val="00315D91"/>
    <w:rsid w:val="00317CEA"/>
    <w:rsid w:val="00320305"/>
    <w:rsid w:val="00321B3B"/>
    <w:rsid w:val="00322E71"/>
    <w:rsid w:val="0032390A"/>
    <w:rsid w:val="00323DD3"/>
    <w:rsid w:val="00325DEF"/>
    <w:rsid w:val="00327CBD"/>
    <w:rsid w:val="0033105F"/>
    <w:rsid w:val="00331066"/>
    <w:rsid w:val="00331A7F"/>
    <w:rsid w:val="0033478E"/>
    <w:rsid w:val="00334C95"/>
    <w:rsid w:val="00334DB5"/>
    <w:rsid w:val="00337536"/>
    <w:rsid w:val="003444FF"/>
    <w:rsid w:val="003500FB"/>
    <w:rsid w:val="00351CD6"/>
    <w:rsid w:val="00354B7D"/>
    <w:rsid w:val="00356BD1"/>
    <w:rsid w:val="00360D18"/>
    <w:rsid w:val="003613B7"/>
    <w:rsid w:val="00361EE5"/>
    <w:rsid w:val="003620AA"/>
    <w:rsid w:val="003640A2"/>
    <w:rsid w:val="00365039"/>
    <w:rsid w:val="00365627"/>
    <w:rsid w:val="00365C88"/>
    <w:rsid w:val="00374B6C"/>
    <w:rsid w:val="0037721B"/>
    <w:rsid w:val="0038279D"/>
    <w:rsid w:val="00386C1D"/>
    <w:rsid w:val="00390B32"/>
    <w:rsid w:val="003A2733"/>
    <w:rsid w:val="003A53EA"/>
    <w:rsid w:val="003A756C"/>
    <w:rsid w:val="003A799E"/>
    <w:rsid w:val="003A7FD3"/>
    <w:rsid w:val="003B0697"/>
    <w:rsid w:val="003B39E9"/>
    <w:rsid w:val="003B3E93"/>
    <w:rsid w:val="003B51C4"/>
    <w:rsid w:val="003C0A28"/>
    <w:rsid w:val="003C6071"/>
    <w:rsid w:val="003D08F9"/>
    <w:rsid w:val="003D1459"/>
    <w:rsid w:val="003D2668"/>
    <w:rsid w:val="003D3D69"/>
    <w:rsid w:val="003D4EF6"/>
    <w:rsid w:val="003D63B6"/>
    <w:rsid w:val="003E1D33"/>
    <w:rsid w:val="003E4391"/>
    <w:rsid w:val="003E48B3"/>
    <w:rsid w:val="003E5204"/>
    <w:rsid w:val="003F0AF8"/>
    <w:rsid w:val="003F205F"/>
    <w:rsid w:val="004071B5"/>
    <w:rsid w:val="00407CB4"/>
    <w:rsid w:val="004114C6"/>
    <w:rsid w:val="00412078"/>
    <w:rsid w:val="004144C4"/>
    <w:rsid w:val="004176A6"/>
    <w:rsid w:val="00422B24"/>
    <w:rsid w:val="004262C8"/>
    <w:rsid w:val="004267F4"/>
    <w:rsid w:val="00430C9D"/>
    <w:rsid w:val="00431526"/>
    <w:rsid w:val="004329DE"/>
    <w:rsid w:val="00435296"/>
    <w:rsid w:val="004373B8"/>
    <w:rsid w:val="00441580"/>
    <w:rsid w:val="00443482"/>
    <w:rsid w:val="004444BB"/>
    <w:rsid w:val="0045139D"/>
    <w:rsid w:val="00456ADA"/>
    <w:rsid w:val="00456FAF"/>
    <w:rsid w:val="00461928"/>
    <w:rsid w:val="0046262D"/>
    <w:rsid w:val="00462F22"/>
    <w:rsid w:val="004674D7"/>
    <w:rsid w:val="00470566"/>
    <w:rsid w:val="00471DFE"/>
    <w:rsid w:val="0047565F"/>
    <w:rsid w:val="00475D2E"/>
    <w:rsid w:val="004764E2"/>
    <w:rsid w:val="00480199"/>
    <w:rsid w:val="00484902"/>
    <w:rsid w:val="00486161"/>
    <w:rsid w:val="004910A9"/>
    <w:rsid w:val="004A3F56"/>
    <w:rsid w:val="004A5661"/>
    <w:rsid w:val="004B1EA4"/>
    <w:rsid w:val="004B2A0C"/>
    <w:rsid w:val="004B3FE9"/>
    <w:rsid w:val="004B454B"/>
    <w:rsid w:val="004B4F77"/>
    <w:rsid w:val="004C0472"/>
    <w:rsid w:val="004C1EEC"/>
    <w:rsid w:val="004C6F5E"/>
    <w:rsid w:val="004D389E"/>
    <w:rsid w:val="004E68BF"/>
    <w:rsid w:val="004F0055"/>
    <w:rsid w:val="004F079D"/>
    <w:rsid w:val="004F2A98"/>
    <w:rsid w:val="004F3CC9"/>
    <w:rsid w:val="004F7158"/>
    <w:rsid w:val="004F7291"/>
    <w:rsid w:val="005004F2"/>
    <w:rsid w:val="00504561"/>
    <w:rsid w:val="0050675F"/>
    <w:rsid w:val="005136E3"/>
    <w:rsid w:val="00515FB0"/>
    <w:rsid w:val="00515FF5"/>
    <w:rsid w:val="00517F6D"/>
    <w:rsid w:val="005203A5"/>
    <w:rsid w:val="00520D4C"/>
    <w:rsid w:val="00523C80"/>
    <w:rsid w:val="005303A3"/>
    <w:rsid w:val="005319EE"/>
    <w:rsid w:val="00532404"/>
    <w:rsid w:val="00532BF1"/>
    <w:rsid w:val="00532F56"/>
    <w:rsid w:val="005357D9"/>
    <w:rsid w:val="00535D1E"/>
    <w:rsid w:val="0053645C"/>
    <w:rsid w:val="005364C1"/>
    <w:rsid w:val="005374EF"/>
    <w:rsid w:val="005429B0"/>
    <w:rsid w:val="00544506"/>
    <w:rsid w:val="00546330"/>
    <w:rsid w:val="0055017B"/>
    <w:rsid w:val="00550E4D"/>
    <w:rsid w:val="00557FD6"/>
    <w:rsid w:val="00561CCD"/>
    <w:rsid w:val="005623BC"/>
    <w:rsid w:val="00564536"/>
    <w:rsid w:val="00564635"/>
    <w:rsid w:val="005658AD"/>
    <w:rsid w:val="00570A07"/>
    <w:rsid w:val="00570E15"/>
    <w:rsid w:val="00572B54"/>
    <w:rsid w:val="00576626"/>
    <w:rsid w:val="00580B1A"/>
    <w:rsid w:val="00583E8A"/>
    <w:rsid w:val="00585048"/>
    <w:rsid w:val="005877B8"/>
    <w:rsid w:val="00591044"/>
    <w:rsid w:val="005936DE"/>
    <w:rsid w:val="00593E26"/>
    <w:rsid w:val="00594738"/>
    <w:rsid w:val="005953B3"/>
    <w:rsid w:val="005A294E"/>
    <w:rsid w:val="005B0C71"/>
    <w:rsid w:val="005B42BB"/>
    <w:rsid w:val="005B7663"/>
    <w:rsid w:val="005C7230"/>
    <w:rsid w:val="005D4362"/>
    <w:rsid w:val="005D4C3D"/>
    <w:rsid w:val="005E0332"/>
    <w:rsid w:val="005E1EC2"/>
    <w:rsid w:val="005E27B9"/>
    <w:rsid w:val="005E3509"/>
    <w:rsid w:val="005F4B5F"/>
    <w:rsid w:val="005F50AB"/>
    <w:rsid w:val="005F7671"/>
    <w:rsid w:val="006005A8"/>
    <w:rsid w:val="00600D01"/>
    <w:rsid w:val="00600DA6"/>
    <w:rsid w:val="006028FD"/>
    <w:rsid w:val="006048C1"/>
    <w:rsid w:val="00610D78"/>
    <w:rsid w:val="00611A7C"/>
    <w:rsid w:val="00611A9F"/>
    <w:rsid w:val="00615D5B"/>
    <w:rsid w:val="00616816"/>
    <w:rsid w:val="00616F90"/>
    <w:rsid w:val="0061798C"/>
    <w:rsid w:val="00621530"/>
    <w:rsid w:val="00625326"/>
    <w:rsid w:val="006254E4"/>
    <w:rsid w:val="00625AC2"/>
    <w:rsid w:val="00626FC7"/>
    <w:rsid w:val="00627AF6"/>
    <w:rsid w:val="00630697"/>
    <w:rsid w:val="00633320"/>
    <w:rsid w:val="0063617A"/>
    <w:rsid w:val="00643C4C"/>
    <w:rsid w:val="00643D8D"/>
    <w:rsid w:val="00644A98"/>
    <w:rsid w:val="00644B67"/>
    <w:rsid w:val="00645CBB"/>
    <w:rsid w:val="0064674D"/>
    <w:rsid w:val="00646886"/>
    <w:rsid w:val="006510E1"/>
    <w:rsid w:val="006540A0"/>
    <w:rsid w:val="00661CA4"/>
    <w:rsid w:val="00662C12"/>
    <w:rsid w:val="00663C08"/>
    <w:rsid w:val="00664660"/>
    <w:rsid w:val="0066769E"/>
    <w:rsid w:val="00672B9E"/>
    <w:rsid w:val="00675630"/>
    <w:rsid w:val="00675967"/>
    <w:rsid w:val="00676565"/>
    <w:rsid w:val="0067665A"/>
    <w:rsid w:val="00676AED"/>
    <w:rsid w:val="00683F95"/>
    <w:rsid w:val="00685D19"/>
    <w:rsid w:val="00687475"/>
    <w:rsid w:val="00691BC5"/>
    <w:rsid w:val="00692815"/>
    <w:rsid w:val="006A00E4"/>
    <w:rsid w:val="006A5E62"/>
    <w:rsid w:val="006A745C"/>
    <w:rsid w:val="006B098D"/>
    <w:rsid w:val="006B5D9C"/>
    <w:rsid w:val="006B787B"/>
    <w:rsid w:val="006C2E43"/>
    <w:rsid w:val="006C5B33"/>
    <w:rsid w:val="006C5DE3"/>
    <w:rsid w:val="006C76EE"/>
    <w:rsid w:val="006D200A"/>
    <w:rsid w:val="006D51A8"/>
    <w:rsid w:val="006D5D6C"/>
    <w:rsid w:val="006E253D"/>
    <w:rsid w:val="006E7CF5"/>
    <w:rsid w:val="006F41EB"/>
    <w:rsid w:val="0070215E"/>
    <w:rsid w:val="00710207"/>
    <w:rsid w:val="0071656C"/>
    <w:rsid w:val="00720727"/>
    <w:rsid w:val="00731CC0"/>
    <w:rsid w:val="00733306"/>
    <w:rsid w:val="00741A22"/>
    <w:rsid w:val="00755B05"/>
    <w:rsid w:val="00756B55"/>
    <w:rsid w:val="007571D9"/>
    <w:rsid w:val="00766F82"/>
    <w:rsid w:val="007711BB"/>
    <w:rsid w:val="00772EB3"/>
    <w:rsid w:val="00774560"/>
    <w:rsid w:val="00774A53"/>
    <w:rsid w:val="00775FB7"/>
    <w:rsid w:val="00787AAF"/>
    <w:rsid w:val="00791E8E"/>
    <w:rsid w:val="00791FEF"/>
    <w:rsid w:val="007934F0"/>
    <w:rsid w:val="00793A7A"/>
    <w:rsid w:val="00794A3A"/>
    <w:rsid w:val="0079606F"/>
    <w:rsid w:val="007974FB"/>
    <w:rsid w:val="00797CCE"/>
    <w:rsid w:val="007A2A7A"/>
    <w:rsid w:val="007A3112"/>
    <w:rsid w:val="007A33ED"/>
    <w:rsid w:val="007A4C3C"/>
    <w:rsid w:val="007A58C8"/>
    <w:rsid w:val="007B0F8E"/>
    <w:rsid w:val="007B2639"/>
    <w:rsid w:val="007B4DF4"/>
    <w:rsid w:val="007B7BF8"/>
    <w:rsid w:val="007C2C7B"/>
    <w:rsid w:val="007C4C19"/>
    <w:rsid w:val="007C5D3E"/>
    <w:rsid w:val="007C5D51"/>
    <w:rsid w:val="007D4E09"/>
    <w:rsid w:val="007D663A"/>
    <w:rsid w:val="007D7F99"/>
    <w:rsid w:val="007E777D"/>
    <w:rsid w:val="007F0416"/>
    <w:rsid w:val="007F0A7A"/>
    <w:rsid w:val="007F414A"/>
    <w:rsid w:val="007F596B"/>
    <w:rsid w:val="007F61C5"/>
    <w:rsid w:val="007F70C4"/>
    <w:rsid w:val="008011C0"/>
    <w:rsid w:val="00801B16"/>
    <w:rsid w:val="00802493"/>
    <w:rsid w:val="0080320A"/>
    <w:rsid w:val="0081085D"/>
    <w:rsid w:val="00810EC2"/>
    <w:rsid w:val="00813F3A"/>
    <w:rsid w:val="0081474C"/>
    <w:rsid w:val="0081514A"/>
    <w:rsid w:val="00815392"/>
    <w:rsid w:val="008167B1"/>
    <w:rsid w:val="00817398"/>
    <w:rsid w:val="00821C13"/>
    <w:rsid w:val="00822247"/>
    <w:rsid w:val="008229B6"/>
    <w:rsid w:val="00823A49"/>
    <w:rsid w:val="0083011F"/>
    <w:rsid w:val="00833700"/>
    <w:rsid w:val="008345F2"/>
    <w:rsid w:val="00835E31"/>
    <w:rsid w:val="00840E14"/>
    <w:rsid w:val="00843980"/>
    <w:rsid w:val="00843DED"/>
    <w:rsid w:val="00850DCC"/>
    <w:rsid w:val="008520BA"/>
    <w:rsid w:val="00855831"/>
    <w:rsid w:val="00860081"/>
    <w:rsid w:val="00861939"/>
    <w:rsid w:val="00863302"/>
    <w:rsid w:val="00870343"/>
    <w:rsid w:val="008750A4"/>
    <w:rsid w:val="00880172"/>
    <w:rsid w:val="00887425"/>
    <w:rsid w:val="00890DAE"/>
    <w:rsid w:val="0089196C"/>
    <w:rsid w:val="008937BA"/>
    <w:rsid w:val="008A0900"/>
    <w:rsid w:val="008A1E78"/>
    <w:rsid w:val="008A3228"/>
    <w:rsid w:val="008A37C3"/>
    <w:rsid w:val="008A3DA8"/>
    <w:rsid w:val="008A4E6E"/>
    <w:rsid w:val="008A5347"/>
    <w:rsid w:val="008B0B98"/>
    <w:rsid w:val="008B6B15"/>
    <w:rsid w:val="008B7096"/>
    <w:rsid w:val="008B76AB"/>
    <w:rsid w:val="008C0AA9"/>
    <w:rsid w:val="008C6E9F"/>
    <w:rsid w:val="008D03BF"/>
    <w:rsid w:val="008D0B36"/>
    <w:rsid w:val="008D528F"/>
    <w:rsid w:val="008E0943"/>
    <w:rsid w:val="008E10D2"/>
    <w:rsid w:val="008E4B61"/>
    <w:rsid w:val="008E66F8"/>
    <w:rsid w:val="008F1F99"/>
    <w:rsid w:val="008F47E2"/>
    <w:rsid w:val="008F4EAA"/>
    <w:rsid w:val="008F5675"/>
    <w:rsid w:val="0090304A"/>
    <w:rsid w:val="009048BE"/>
    <w:rsid w:val="009121D7"/>
    <w:rsid w:val="00912B82"/>
    <w:rsid w:val="00915B9D"/>
    <w:rsid w:val="009169D4"/>
    <w:rsid w:val="0092305A"/>
    <w:rsid w:val="00923F84"/>
    <w:rsid w:val="00926FB0"/>
    <w:rsid w:val="00933225"/>
    <w:rsid w:val="00933F89"/>
    <w:rsid w:val="009342FB"/>
    <w:rsid w:val="009346E9"/>
    <w:rsid w:val="00934ED5"/>
    <w:rsid w:val="009351AF"/>
    <w:rsid w:val="00935A7C"/>
    <w:rsid w:val="00936366"/>
    <w:rsid w:val="00941246"/>
    <w:rsid w:val="00951702"/>
    <w:rsid w:val="00963FDF"/>
    <w:rsid w:val="00964CA0"/>
    <w:rsid w:val="00966AC6"/>
    <w:rsid w:val="009718A3"/>
    <w:rsid w:val="00981F9E"/>
    <w:rsid w:val="0098226C"/>
    <w:rsid w:val="00984605"/>
    <w:rsid w:val="009874CC"/>
    <w:rsid w:val="00990748"/>
    <w:rsid w:val="009A38C6"/>
    <w:rsid w:val="009A435D"/>
    <w:rsid w:val="009A7542"/>
    <w:rsid w:val="009B0149"/>
    <w:rsid w:val="009B1D71"/>
    <w:rsid w:val="009B33A6"/>
    <w:rsid w:val="009B5C5C"/>
    <w:rsid w:val="009B7FE7"/>
    <w:rsid w:val="009C03F3"/>
    <w:rsid w:val="009C1019"/>
    <w:rsid w:val="009C244C"/>
    <w:rsid w:val="009C25A2"/>
    <w:rsid w:val="009C3C95"/>
    <w:rsid w:val="009D12F3"/>
    <w:rsid w:val="009D5D53"/>
    <w:rsid w:val="009E5007"/>
    <w:rsid w:val="009F0334"/>
    <w:rsid w:val="009F3BB8"/>
    <w:rsid w:val="009F4B65"/>
    <w:rsid w:val="009F4DF7"/>
    <w:rsid w:val="009F772F"/>
    <w:rsid w:val="00A06C5A"/>
    <w:rsid w:val="00A23EA7"/>
    <w:rsid w:val="00A26D16"/>
    <w:rsid w:val="00A37984"/>
    <w:rsid w:val="00A40186"/>
    <w:rsid w:val="00A4235C"/>
    <w:rsid w:val="00A4290B"/>
    <w:rsid w:val="00A45A0B"/>
    <w:rsid w:val="00A50E96"/>
    <w:rsid w:val="00A54173"/>
    <w:rsid w:val="00A57986"/>
    <w:rsid w:val="00A611A7"/>
    <w:rsid w:val="00A62BE0"/>
    <w:rsid w:val="00A62C68"/>
    <w:rsid w:val="00A6711A"/>
    <w:rsid w:val="00A70599"/>
    <w:rsid w:val="00A71DF8"/>
    <w:rsid w:val="00A721B3"/>
    <w:rsid w:val="00A7577C"/>
    <w:rsid w:val="00A80B69"/>
    <w:rsid w:val="00A80CAF"/>
    <w:rsid w:val="00A923F7"/>
    <w:rsid w:val="00A94B57"/>
    <w:rsid w:val="00A95294"/>
    <w:rsid w:val="00A95807"/>
    <w:rsid w:val="00A968F2"/>
    <w:rsid w:val="00A96CAE"/>
    <w:rsid w:val="00A97CB4"/>
    <w:rsid w:val="00AA027C"/>
    <w:rsid w:val="00AA5B74"/>
    <w:rsid w:val="00AB2BBA"/>
    <w:rsid w:val="00AB36FB"/>
    <w:rsid w:val="00AB40E9"/>
    <w:rsid w:val="00AB4AF4"/>
    <w:rsid w:val="00AC29A8"/>
    <w:rsid w:val="00AC6635"/>
    <w:rsid w:val="00AC690C"/>
    <w:rsid w:val="00AC75CC"/>
    <w:rsid w:val="00AD127F"/>
    <w:rsid w:val="00AD1A09"/>
    <w:rsid w:val="00AD5497"/>
    <w:rsid w:val="00AE169C"/>
    <w:rsid w:val="00AE398E"/>
    <w:rsid w:val="00AE5B00"/>
    <w:rsid w:val="00AF0F19"/>
    <w:rsid w:val="00AF1F54"/>
    <w:rsid w:val="00AF29B6"/>
    <w:rsid w:val="00AF3488"/>
    <w:rsid w:val="00AF3F34"/>
    <w:rsid w:val="00AF6CCD"/>
    <w:rsid w:val="00B0406E"/>
    <w:rsid w:val="00B04A0E"/>
    <w:rsid w:val="00B06BCC"/>
    <w:rsid w:val="00B076A3"/>
    <w:rsid w:val="00B07E51"/>
    <w:rsid w:val="00B218ED"/>
    <w:rsid w:val="00B25317"/>
    <w:rsid w:val="00B3375B"/>
    <w:rsid w:val="00B344F5"/>
    <w:rsid w:val="00B34DB5"/>
    <w:rsid w:val="00B41365"/>
    <w:rsid w:val="00B4296D"/>
    <w:rsid w:val="00B440FB"/>
    <w:rsid w:val="00B44956"/>
    <w:rsid w:val="00B50BEE"/>
    <w:rsid w:val="00B5290C"/>
    <w:rsid w:val="00B53B9B"/>
    <w:rsid w:val="00B55D6C"/>
    <w:rsid w:val="00B66F07"/>
    <w:rsid w:val="00B70CA2"/>
    <w:rsid w:val="00B73BB1"/>
    <w:rsid w:val="00B73EDE"/>
    <w:rsid w:val="00B81431"/>
    <w:rsid w:val="00B8343E"/>
    <w:rsid w:val="00B8354C"/>
    <w:rsid w:val="00B85064"/>
    <w:rsid w:val="00B86CA0"/>
    <w:rsid w:val="00B90BC2"/>
    <w:rsid w:val="00B90D40"/>
    <w:rsid w:val="00B91DBD"/>
    <w:rsid w:val="00BA36C0"/>
    <w:rsid w:val="00BA44F0"/>
    <w:rsid w:val="00BA6E23"/>
    <w:rsid w:val="00BB106B"/>
    <w:rsid w:val="00BB3867"/>
    <w:rsid w:val="00BB3F56"/>
    <w:rsid w:val="00BB6D8D"/>
    <w:rsid w:val="00BB6D97"/>
    <w:rsid w:val="00BC14AD"/>
    <w:rsid w:val="00BD152E"/>
    <w:rsid w:val="00BD4FBC"/>
    <w:rsid w:val="00BE1ABA"/>
    <w:rsid w:val="00BE2A96"/>
    <w:rsid w:val="00BE415B"/>
    <w:rsid w:val="00BE5334"/>
    <w:rsid w:val="00BE5F4E"/>
    <w:rsid w:val="00BF05DA"/>
    <w:rsid w:val="00BF0EC6"/>
    <w:rsid w:val="00BF24A6"/>
    <w:rsid w:val="00BF5178"/>
    <w:rsid w:val="00BF603B"/>
    <w:rsid w:val="00BF6C10"/>
    <w:rsid w:val="00BF6FA2"/>
    <w:rsid w:val="00BF770A"/>
    <w:rsid w:val="00C047EB"/>
    <w:rsid w:val="00C04930"/>
    <w:rsid w:val="00C0582D"/>
    <w:rsid w:val="00C12423"/>
    <w:rsid w:val="00C13FE4"/>
    <w:rsid w:val="00C17210"/>
    <w:rsid w:val="00C17CC3"/>
    <w:rsid w:val="00C249F4"/>
    <w:rsid w:val="00C24EC7"/>
    <w:rsid w:val="00C254D5"/>
    <w:rsid w:val="00C26344"/>
    <w:rsid w:val="00C34A64"/>
    <w:rsid w:val="00C37BF0"/>
    <w:rsid w:val="00C4728B"/>
    <w:rsid w:val="00C47D31"/>
    <w:rsid w:val="00C50C56"/>
    <w:rsid w:val="00C51A98"/>
    <w:rsid w:val="00C620B7"/>
    <w:rsid w:val="00C64494"/>
    <w:rsid w:val="00C65260"/>
    <w:rsid w:val="00C6623A"/>
    <w:rsid w:val="00C71FA4"/>
    <w:rsid w:val="00C72B7D"/>
    <w:rsid w:val="00C73DCD"/>
    <w:rsid w:val="00C74924"/>
    <w:rsid w:val="00C761BF"/>
    <w:rsid w:val="00C77A73"/>
    <w:rsid w:val="00C82FA7"/>
    <w:rsid w:val="00C838C3"/>
    <w:rsid w:val="00C868F0"/>
    <w:rsid w:val="00C87933"/>
    <w:rsid w:val="00C9032B"/>
    <w:rsid w:val="00C90E31"/>
    <w:rsid w:val="00C9208D"/>
    <w:rsid w:val="00C92216"/>
    <w:rsid w:val="00C9359D"/>
    <w:rsid w:val="00C937D2"/>
    <w:rsid w:val="00CA0059"/>
    <w:rsid w:val="00CA05FA"/>
    <w:rsid w:val="00CA0D0D"/>
    <w:rsid w:val="00CA2158"/>
    <w:rsid w:val="00CB11BD"/>
    <w:rsid w:val="00CB121B"/>
    <w:rsid w:val="00CB128D"/>
    <w:rsid w:val="00CB13F5"/>
    <w:rsid w:val="00CB2A1B"/>
    <w:rsid w:val="00CB2F4C"/>
    <w:rsid w:val="00CB6BD6"/>
    <w:rsid w:val="00CB757E"/>
    <w:rsid w:val="00CC1684"/>
    <w:rsid w:val="00CC6181"/>
    <w:rsid w:val="00CC6B30"/>
    <w:rsid w:val="00CD0B58"/>
    <w:rsid w:val="00CD0B64"/>
    <w:rsid w:val="00CD266D"/>
    <w:rsid w:val="00CD2E78"/>
    <w:rsid w:val="00CD4042"/>
    <w:rsid w:val="00CD55E4"/>
    <w:rsid w:val="00CD6AD4"/>
    <w:rsid w:val="00CD7647"/>
    <w:rsid w:val="00CD77C9"/>
    <w:rsid w:val="00CD7FCD"/>
    <w:rsid w:val="00CE1966"/>
    <w:rsid w:val="00CE2CF9"/>
    <w:rsid w:val="00CE4925"/>
    <w:rsid w:val="00CE71F9"/>
    <w:rsid w:val="00CE7324"/>
    <w:rsid w:val="00CF22FD"/>
    <w:rsid w:val="00CF41FA"/>
    <w:rsid w:val="00CF4CC9"/>
    <w:rsid w:val="00CF628E"/>
    <w:rsid w:val="00CF7091"/>
    <w:rsid w:val="00CF724F"/>
    <w:rsid w:val="00D02998"/>
    <w:rsid w:val="00D03DFE"/>
    <w:rsid w:val="00D0440D"/>
    <w:rsid w:val="00D04C4D"/>
    <w:rsid w:val="00D05639"/>
    <w:rsid w:val="00D06024"/>
    <w:rsid w:val="00D07278"/>
    <w:rsid w:val="00D07BF5"/>
    <w:rsid w:val="00D10534"/>
    <w:rsid w:val="00D10C62"/>
    <w:rsid w:val="00D128A1"/>
    <w:rsid w:val="00D15A0B"/>
    <w:rsid w:val="00D21EE0"/>
    <w:rsid w:val="00D224F0"/>
    <w:rsid w:val="00D231AC"/>
    <w:rsid w:val="00D27D6D"/>
    <w:rsid w:val="00D3207E"/>
    <w:rsid w:val="00D35EE7"/>
    <w:rsid w:val="00D4098B"/>
    <w:rsid w:val="00D42F73"/>
    <w:rsid w:val="00D449E9"/>
    <w:rsid w:val="00D44CD6"/>
    <w:rsid w:val="00D457B0"/>
    <w:rsid w:val="00D47CD7"/>
    <w:rsid w:val="00D47F7B"/>
    <w:rsid w:val="00D530BE"/>
    <w:rsid w:val="00D536D4"/>
    <w:rsid w:val="00D575F5"/>
    <w:rsid w:val="00D63EE0"/>
    <w:rsid w:val="00D655C1"/>
    <w:rsid w:val="00D6719E"/>
    <w:rsid w:val="00D67C52"/>
    <w:rsid w:val="00D70BDE"/>
    <w:rsid w:val="00D7565F"/>
    <w:rsid w:val="00D81AE3"/>
    <w:rsid w:val="00D84DEA"/>
    <w:rsid w:val="00D85DE1"/>
    <w:rsid w:val="00D863A1"/>
    <w:rsid w:val="00D87DE4"/>
    <w:rsid w:val="00D93CF4"/>
    <w:rsid w:val="00DA0D70"/>
    <w:rsid w:val="00DA1AB5"/>
    <w:rsid w:val="00DA35C0"/>
    <w:rsid w:val="00DA450B"/>
    <w:rsid w:val="00DA5BF2"/>
    <w:rsid w:val="00DA7183"/>
    <w:rsid w:val="00DA7FF1"/>
    <w:rsid w:val="00DB0150"/>
    <w:rsid w:val="00DB18BF"/>
    <w:rsid w:val="00DB285A"/>
    <w:rsid w:val="00DB2897"/>
    <w:rsid w:val="00DB52E7"/>
    <w:rsid w:val="00DB6828"/>
    <w:rsid w:val="00DB68AB"/>
    <w:rsid w:val="00DB690C"/>
    <w:rsid w:val="00DB7EED"/>
    <w:rsid w:val="00DC1C4E"/>
    <w:rsid w:val="00DC3AC4"/>
    <w:rsid w:val="00DD5706"/>
    <w:rsid w:val="00DD601F"/>
    <w:rsid w:val="00DE09B0"/>
    <w:rsid w:val="00DE1FA2"/>
    <w:rsid w:val="00DE24C2"/>
    <w:rsid w:val="00DE5A5F"/>
    <w:rsid w:val="00DE5B25"/>
    <w:rsid w:val="00DE6793"/>
    <w:rsid w:val="00DF3EF1"/>
    <w:rsid w:val="00E010EF"/>
    <w:rsid w:val="00E02546"/>
    <w:rsid w:val="00E02E94"/>
    <w:rsid w:val="00E041B9"/>
    <w:rsid w:val="00E04A91"/>
    <w:rsid w:val="00E05C79"/>
    <w:rsid w:val="00E05CD2"/>
    <w:rsid w:val="00E1094D"/>
    <w:rsid w:val="00E1224E"/>
    <w:rsid w:val="00E13885"/>
    <w:rsid w:val="00E14154"/>
    <w:rsid w:val="00E20873"/>
    <w:rsid w:val="00E3297B"/>
    <w:rsid w:val="00E34F0B"/>
    <w:rsid w:val="00E40445"/>
    <w:rsid w:val="00E416D3"/>
    <w:rsid w:val="00E41B34"/>
    <w:rsid w:val="00E5237D"/>
    <w:rsid w:val="00E5660C"/>
    <w:rsid w:val="00E5715D"/>
    <w:rsid w:val="00E62B6E"/>
    <w:rsid w:val="00E63175"/>
    <w:rsid w:val="00E6562C"/>
    <w:rsid w:val="00E72401"/>
    <w:rsid w:val="00E7566A"/>
    <w:rsid w:val="00E773E6"/>
    <w:rsid w:val="00E82C66"/>
    <w:rsid w:val="00E833C7"/>
    <w:rsid w:val="00E83E89"/>
    <w:rsid w:val="00E86319"/>
    <w:rsid w:val="00E873B6"/>
    <w:rsid w:val="00E87AE0"/>
    <w:rsid w:val="00E90A23"/>
    <w:rsid w:val="00E9154B"/>
    <w:rsid w:val="00E93CAA"/>
    <w:rsid w:val="00E96744"/>
    <w:rsid w:val="00E974C2"/>
    <w:rsid w:val="00EA184A"/>
    <w:rsid w:val="00EA4FC2"/>
    <w:rsid w:val="00EB0E58"/>
    <w:rsid w:val="00EB0F92"/>
    <w:rsid w:val="00EB3EE2"/>
    <w:rsid w:val="00EC0766"/>
    <w:rsid w:val="00EC134F"/>
    <w:rsid w:val="00EC3FFC"/>
    <w:rsid w:val="00EC7527"/>
    <w:rsid w:val="00ED1F90"/>
    <w:rsid w:val="00ED2709"/>
    <w:rsid w:val="00ED2EB8"/>
    <w:rsid w:val="00ED4B8B"/>
    <w:rsid w:val="00ED714D"/>
    <w:rsid w:val="00EE0620"/>
    <w:rsid w:val="00EE0A34"/>
    <w:rsid w:val="00EE14CA"/>
    <w:rsid w:val="00EE54C1"/>
    <w:rsid w:val="00F00484"/>
    <w:rsid w:val="00F00C37"/>
    <w:rsid w:val="00F0142C"/>
    <w:rsid w:val="00F07533"/>
    <w:rsid w:val="00F07710"/>
    <w:rsid w:val="00F10EEC"/>
    <w:rsid w:val="00F11FD0"/>
    <w:rsid w:val="00F2119A"/>
    <w:rsid w:val="00F214DD"/>
    <w:rsid w:val="00F225C0"/>
    <w:rsid w:val="00F25D20"/>
    <w:rsid w:val="00F326B3"/>
    <w:rsid w:val="00F33ADA"/>
    <w:rsid w:val="00F35772"/>
    <w:rsid w:val="00F429C8"/>
    <w:rsid w:val="00F5030B"/>
    <w:rsid w:val="00F56ABE"/>
    <w:rsid w:val="00F60770"/>
    <w:rsid w:val="00F63350"/>
    <w:rsid w:val="00F63C5B"/>
    <w:rsid w:val="00F6635B"/>
    <w:rsid w:val="00F66D25"/>
    <w:rsid w:val="00F71B99"/>
    <w:rsid w:val="00F72BC5"/>
    <w:rsid w:val="00F75817"/>
    <w:rsid w:val="00F80877"/>
    <w:rsid w:val="00F81266"/>
    <w:rsid w:val="00F83E5B"/>
    <w:rsid w:val="00F8686A"/>
    <w:rsid w:val="00F9119D"/>
    <w:rsid w:val="00F91D39"/>
    <w:rsid w:val="00F922A0"/>
    <w:rsid w:val="00F95D31"/>
    <w:rsid w:val="00FA0ADC"/>
    <w:rsid w:val="00FA0F83"/>
    <w:rsid w:val="00FA4451"/>
    <w:rsid w:val="00FB06C1"/>
    <w:rsid w:val="00FB0FBF"/>
    <w:rsid w:val="00FB1B66"/>
    <w:rsid w:val="00FB2FF3"/>
    <w:rsid w:val="00FB60DC"/>
    <w:rsid w:val="00FB6211"/>
    <w:rsid w:val="00FB6F53"/>
    <w:rsid w:val="00FC223D"/>
    <w:rsid w:val="00FC47FC"/>
    <w:rsid w:val="00FC5C93"/>
    <w:rsid w:val="00FC5D1A"/>
    <w:rsid w:val="00FC7B68"/>
    <w:rsid w:val="00FD033A"/>
    <w:rsid w:val="00FD0DEC"/>
    <w:rsid w:val="00FD3D1C"/>
    <w:rsid w:val="00FD4C18"/>
    <w:rsid w:val="00FD6D69"/>
    <w:rsid w:val="00FE0BEF"/>
    <w:rsid w:val="00FE61FF"/>
    <w:rsid w:val="00FF0FB3"/>
    <w:rsid w:val="00FF2DAC"/>
    <w:rsid w:val="00FF4E48"/>
    <w:rsid w:val="0105FD22"/>
    <w:rsid w:val="0123FEA9"/>
    <w:rsid w:val="016FBFBB"/>
    <w:rsid w:val="01937EB3"/>
    <w:rsid w:val="01C5FDAF"/>
    <w:rsid w:val="02BFCF0A"/>
    <w:rsid w:val="03061417"/>
    <w:rsid w:val="03342783"/>
    <w:rsid w:val="042B341D"/>
    <w:rsid w:val="045B9F6B"/>
    <w:rsid w:val="056057BC"/>
    <w:rsid w:val="05A54EAB"/>
    <w:rsid w:val="061E008D"/>
    <w:rsid w:val="07C4FA27"/>
    <w:rsid w:val="082F58A1"/>
    <w:rsid w:val="084978E3"/>
    <w:rsid w:val="0849CCBF"/>
    <w:rsid w:val="08673467"/>
    <w:rsid w:val="09014B7D"/>
    <w:rsid w:val="090A650F"/>
    <w:rsid w:val="09D7EC75"/>
    <w:rsid w:val="0A272E67"/>
    <w:rsid w:val="0BEBD865"/>
    <w:rsid w:val="0CC7FAD5"/>
    <w:rsid w:val="0EE3AFBF"/>
    <w:rsid w:val="0F4E2C8D"/>
    <w:rsid w:val="0F4EFCEB"/>
    <w:rsid w:val="0FC12025"/>
    <w:rsid w:val="113A2273"/>
    <w:rsid w:val="11792E71"/>
    <w:rsid w:val="13DA21F1"/>
    <w:rsid w:val="13F6EA4A"/>
    <w:rsid w:val="141D4434"/>
    <w:rsid w:val="143CF856"/>
    <w:rsid w:val="1471C335"/>
    <w:rsid w:val="179FD5C0"/>
    <w:rsid w:val="1A77FE1D"/>
    <w:rsid w:val="1AA82FE1"/>
    <w:rsid w:val="1B00E679"/>
    <w:rsid w:val="1B4C5ABD"/>
    <w:rsid w:val="1B4CA031"/>
    <w:rsid w:val="1C11BE6D"/>
    <w:rsid w:val="1C160B0D"/>
    <w:rsid w:val="1C7CD51A"/>
    <w:rsid w:val="1C898C2D"/>
    <w:rsid w:val="1D243906"/>
    <w:rsid w:val="1D70980D"/>
    <w:rsid w:val="1F1EBEB2"/>
    <w:rsid w:val="1FC12CEF"/>
    <w:rsid w:val="20056AB5"/>
    <w:rsid w:val="2137EC59"/>
    <w:rsid w:val="215541AC"/>
    <w:rsid w:val="222AE0D3"/>
    <w:rsid w:val="22382F5E"/>
    <w:rsid w:val="23484280"/>
    <w:rsid w:val="234B8210"/>
    <w:rsid w:val="23E71BFC"/>
    <w:rsid w:val="242480A1"/>
    <w:rsid w:val="252B0C02"/>
    <w:rsid w:val="2548C45D"/>
    <w:rsid w:val="255359ED"/>
    <w:rsid w:val="25CAD7A5"/>
    <w:rsid w:val="2690A03D"/>
    <w:rsid w:val="26FE51F6"/>
    <w:rsid w:val="272BE1C5"/>
    <w:rsid w:val="27730A0E"/>
    <w:rsid w:val="287F133C"/>
    <w:rsid w:val="28C9D74B"/>
    <w:rsid w:val="2969A2CC"/>
    <w:rsid w:val="29BB19CD"/>
    <w:rsid w:val="2A19D862"/>
    <w:rsid w:val="2A97FA70"/>
    <w:rsid w:val="2BD1C319"/>
    <w:rsid w:val="2BDCEB91"/>
    <w:rsid w:val="2C650E81"/>
    <w:rsid w:val="2CBD7CB7"/>
    <w:rsid w:val="2D405ED5"/>
    <w:rsid w:val="2EDBC187"/>
    <w:rsid w:val="30503166"/>
    <w:rsid w:val="30EE2803"/>
    <w:rsid w:val="3194D865"/>
    <w:rsid w:val="31FA6504"/>
    <w:rsid w:val="326E6A68"/>
    <w:rsid w:val="32CBA4E5"/>
    <w:rsid w:val="334DEFED"/>
    <w:rsid w:val="337C61F6"/>
    <w:rsid w:val="33D1F58D"/>
    <w:rsid w:val="344B6620"/>
    <w:rsid w:val="346F6708"/>
    <w:rsid w:val="34FDA860"/>
    <w:rsid w:val="3542AB90"/>
    <w:rsid w:val="36D3BA8C"/>
    <w:rsid w:val="37373760"/>
    <w:rsid w:val="37C7D97B"/>
    <w:rsid w:val="37EA4AF9"/>
    <w:rsid w:val="380F5C09"/>
    <w:rsid w:val="389178DD"/>
    <w:rsid w:val="394F6580"/>
    <w:rsid w:val="3A558291"/>
    <w:rsid w:val="3A59B69D"/>
    <w:rsid w:val="3A79BDFB"/>
    <w:rsid w:val="3AE088F1"/>
    <w:rsid w:val="3B0EBCD6"/>
    <w:rsid w:val="3B11FF02"/>
    <w:rsid w:val="3B50C6D9"/>
    <w:rsid w:val="3B643EC4"/>
    <w:rsid w:val="3C9FEE8B"/>
    <w:rsid w:val="3EE2DB3D"/>
    <w:rsid w:val="3F44D3BA"/>
    <w:rsid w:val="3F8AC2AB"/>
    <w:rsid w:val="41513424"/>
    <w:rsid w:val="42C2B13C"/>
    <w:rsid w:val="44B2B77D"/>
    <w:rsid w:val="4559B237"/>
    <w:rsid w:val="46A232EE"/>
    <w:rsid w:val="46CC2C4D"/>
    <w:rsid w:val="47328710"/>
    <w:rsid w:val="4839A6B4"/>
    <w:rsid w:val="487D796F"/>
    <w:rsid w:val="4896F47D"/>
    <w:rsid w:val="48A5BED5"/>
    <w:rsid w:val="48D1C038"/>
    <w:rsid w:val="497DF302"/>
    <w:rsid w:val="4B45790E"/>
    <w:rsid w:val="4BAB4F6E"/>
    <w:rsid w:val="4BC89661"/>
    <w:rsid w:val="4BF41241"/>
    <w:rsid w:val="4C59B9E1"/>
    <w:rsid w:val="4CCFD5E8"/>
    <w:rsid w:val="4D3B88E9"/>
    <w:rsid w:val="4D866280"/>
    <w:rsid w:val="4DE7F3FA"/>
    <w:rsid w:val="4F205D9D"/>
    <w:rsid w:val="5015B6F0"/>
    <w:rsid w:val="5060C517"/>
    <w:rsid w:val="50BAD821"/>
    <w:rsid w:val="51142371"/>
    <w:rsid w:val="51241A2F"/>
    <w:rsid w:val="514697B2"/>
    <w:rsid w:val="52A7B33C"/>
    <w:rsid w:val="532D84AA"/>
    <w:rsid w:val="53353B21"/>
    <w:rsid w:val="534FD44D"/>
    <w:rsid w:val="543ACAC7"/>
    <w:rsid w:val="55990BDF"/>
    <w:rsid w:val="57D14F31"/>
    <w:rsid w:val="582FFC83"/>
    <w:rsid w:val="58AC59D6"/>
    <w:rsid w:val="58E59D86"/>
    <w:rsid w:val="595B968E"/>
    <w:rsid w:val="59A5ED74"/>
    <w:rsid w:val="59BC4CC6"/>
    <w:rsid w:val="5AEF053C"/>
    <w:rsid w:val="5B309AD9"/>
    <w:rsid w:val="5CF478DC"/>
    <w:rsid w:val="5D9CB157"/>
    <w:rsid w:val="5EC72838"/>
    <w:rsid w:val="6100DB4D"/>
    <w:rsid w:val="61247161"/>
    <w:rsid w:val="6175A8B5"/>
    <w:rsid w:val="619B951A"/>
    <w:rsid w:val="61CA27B6"/>
    <w:rsid w:val="626A9A98"/>
    <w:rsid w:val="628042F1"/>
    <w:rsid w:val="642D6446"/>
    <w:rsid w:val="656305E7"/>
    <w:rsid w:val="663A0B5D"/>
    <w:rsid w:val="6669A93A"/>
    <w:rsid w:val="66CE2A05"/>
    <w:rsid w:val="679114BF"/>
    <w:rsid w:val="67B9315C"/>
    <w:rsid w:val="67E8798D"/>
    <w:rsid w:val="682040DD"/>
    <w:rsid w:val="684445D6"/>
    <w:rsid w:val="688D1C9A"/>
    <w:rsid w:val="688DB861"/>
    <w:rsid w:val="6A2B8BDC"/>
    <w:rsid w:val="6A57B2AA"/>
    <w:rsid w:val="6B5DC766"/>
    <w:rsid w:val="6CFB9F86"/>
    <w:rsid w:val="6D30EB07"/>
    <w:rsid w:val="6DC0294F"/>
    <w:rsid w:val="6E679EBF"/>
    <w:rsid w:val="6FAE9479"/>
    <w:rsid w:val="6FBA1109"/>
    <w:rsid w:val="70257E9E"/>
    <w:rsid w:val="708B146D"/>
    <w:rsid w:val="70B2E576"/>
    <w:rsid w:val="71CF10A9"/>
    <w:rsid w:val="7253F78D"/>
    <w:rsid w:val="75B452B2"/>
    <w:rsid w:val="76D9AA9B"/>
    <w:rsid w:val="777E37AF"/>
    <w:rsid w:val="788674E9"/>
    <w:rsid w:val="78962652"/>
    <w:rsid w:val="78D9EE51"/>
    <w:rsid w:val="7998F4E4"/>
    <w:rsid w:val="7AE1F1A7"/>
    <w:rsid w:val="7B5267DA"/>
    <w:rsid w:val="7B79DB8E"/>
    <w:rsid w:val="7C718842"/>
    <w:rsid w:val="7CF1323D"/>
    <w:rsid w:val="7D36292C"/>
    <w:rsid w:val="7D842528"/>
    <w:rsid w:val="7DE93EDC"/>
    <w:rsid w:val="7E54D855"/>
    <w:rsid w:val="7F5DA77E"/>
    <w:rsid w:val="7F882E47"/>
    <w:rsid w:val="7FDD4F1D"/>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color="none [3204]" stroke="f">
      <v:fill color="none [3204]" color2="none [3213]" rotate="t" angle="-90" type="gradient"/>
      <v:stroke on="f"/>
      <v:textbox inset="3mm,3mm,3mm,3mm"/>
    </o:shapedefaults>
    <o:shapelayout v:ext="edit">
      <o:idmap v:ext="edit" data="2"/>
    </o:shapelayout>
  </w:shapeDefaults>
  <w:decimalSymbol w:val=","/>
  <w:listSeparator w:val=";"/>
  <w14:docId w14:val="7E53AD8F"/>
  <w15:docId w15:val="{0C2F3773-FBB1-43D1-9A7B-0FA2D6A3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
    <w:qFormat/>
    <w:rsid w:val="00DA7183"/>
    <w:pPr>
      <w:spacing w:after="0" w:line="360" w:lineRule="auto"/>
    </w:pPr>
    <w:rPr>
      <w:rFonts w:ascii="Barlow" w:hAnsi="Barlow"/>
    </w:rPr>
  </w:style>
  <w:style w:type="paragraph" w:styleId="berschrift1">
    <w:name w:val="heading 1"/>
    <w:aliases w:val="H1"/>
    <w:basedOn w:val="Standard"/>
    <w:next w:val="Standard"/>
    <w:link w:val="berschrift1Zchn"/>
    <w:uiPriority w:val="9"/>
    <w:qFormat/>
    <w:rsid w:val="00337536"/>
    <w:pPr>
      <w:keepNext/>
      <w:keepLines/>
      <w:spacing w:before="480" w:after="120"/>
      <w:outlineLvl w:val="0"/>
    </w:pPr>
    <w:rPr>
      <w:rFonts w:asciiTheme="minorHAnsi" w:eastAsiaTheme="majorEastAsia" w:hAnsiTheme="minorHAnsi" w:cstheme="majorBidi"/>
      <w:b/>
      <w:bCs/>
      <w:color w:val="E97139" w:themeColor="accent1"/>
      <w:sz w:val="38"/>
      <w:szCs w:val="28"/>
    </w:rPr>
  </w:style>
  <w:style w:type="paragraph" w:styleId="berschrift2">
    <w:name w:val="heading 2"/>
    <w:aliases w:val="Unterüberschrift"/>
    <w:basedOn w:val="Standard"/>
    <w:next w:val="Standard"/>
    <w:link w:val="berschrift2Zchn"/>
    <w:uiPriority w:val="9"/>
    <w:unhideWhenUsed/>
    <w:qFormat/>
    <w:rsid w:val="00BA36C0"/>
    <w:pPr>
      <w:keepNext/>
      <w:keepLines/>
      <w:outlineLvl w:val="1"/>
    </w:pPr>
    <w:rPr>
      <w:rFonts w:ascii="Barlow Light" w:eastAsiaTheme="majorEastAsia" w:hAnsi="Barlow Light" w:cstheme="majorBidi"/>
      <w:b/>
      <w:bCs/>
      <w:i/>
      <w:color w:val="E97139" w:themeColor="accent1"/>
      <w:sz w:val="38"/>
      <w:szCs w:val="26"/>
    </w:rPr>
  </w:style>
  <w:style w:type="paragraph" w:styleId="berschrift3">
    <w:name w:val="heading 3"/>
    <w:aliases w:val="H2"/>
    <w:next w:val="Standard"/>
    <w:link w:val="berschrift3Zchn"/>
    <w:uiPriority w:val="9"/>
    <w:unhideWhenUsed/>
    <w:qFormat/>
    <w:rsid w:val="00BA36C0"/>
    <w:pPr>
      <w:keepNext/>
      <w:keepLines/>
      <w:spacing w:before="120" w:after="120"/>
      <w:outlineLvl w:val="2"/>
    </w:pPr>
    <w:rPr>
      <w:rFonts w:eastAsiaTheme="majorEastAsia" w:cstheme="majorBidi"/>
      <w:b/>
      <w:bCs/>
      <w:color w:val="E97139" w:themeColor="accent1"/>
      <w:sz w:val="32"/>
    </w:rPr>
  </w:style>
  <w:style w:type="paragraph" w:styleId="berschrift4">
    <w:name w:val="heading 4"/>
    <w:aliases w:val="H3"/>
    <w:basedOn w:val="Standard"/>
    <w:next w:val="Standard"/>
    <w:link w:val="berschrift4Zchn"/>
    <w:uiPriority w:val="9"/>
    <w:unhideWhenUsed/>
    <w:qFormat/>
    <w:rsid w:val="00BA36C0"/>
    <w:pPr>
      <w:keepNext/>
      <w:keepLines/>
      <w:spacing w:before="120"/>
      <w:outlineLvl w:val="3"/>
    </w:pPr>
    <w:rPr>
      <w:rFonts w:asciiTheme="minorHAnsi" w:eastAsiaTheme="majorEastAsia" w:hAnsiTheme="minorHAnsi" w:cstheme="majorBidi"/>
      <w:b/>
      <w:bCs/>
      <w:iCs/>
      <w:color w:val="E97139" w:themeColor="accent1"/>
    </w:rPr>
  </w:style>
  <w:style w:type="paragraph" w:styleId="berschrift5">
    <w:name w:val="heading 5"/>
    <w:aliases w:val="H4"/>
    <w:basedOn w:val="Standard"/>
    <w:next w:val="Standard"/>
    <w:link w:val="berschrift5Zchn"/>
    <w:uiPriority w:val="9"/>
    <w:unhideWhenUsed/>
    <w:qFormat/>
    <w:rsid w:val="00CD2E78"/>
    <w:pPr>
      <w:keepNext/>
      <w:keepLines/>
      <w:spacing w:before="120"/>
      <w:outlineLvl w:val="4"/>
    </w:pPr>
    <w:rPr>
      <w:rFonts w:eastAsiaTheme="majorEastAsia" w:cstheme="majorBidi"/>
      <w:b/>
      <w:color w:val="E97139" w:themeColor="accent1"/>
      <w:sz w:val="20"/>
    </w:rPr>
  </w:style>
  <w:style w:type="paragraph" w:styleId="berschrift6">
    <w:name w:val="heading 6"/>
    <w:aliases w:val="H5"/>
    <w:basedOn w:val="Standard"/>
    <w:next w:val="Standard"/>
    <w:link w:val="berschrift6Zchn"/>
    <w:uiPriority w:val="9"/>
    <w:unhideWhenUsed/>
    <w:qFormat/>
    <w:rsid w:val="00BA36C0"/>
    <w:pPr>
      <w:keepNext/>
      <w:keepLines/>
      <w:spacing w:before="120"/>
      <w:outlineLvl w:val="5"/>
    </w:pPr>
    <w:rPr>
      <w:rFonts w:asciiTheme="minorHAnsi" w:eastAsiaTheme="majorEastAsia" w:hAnsiTheme="minorHAnsi" w:cstheme="majorBidi"/>
      <w:b/>
      <w:iCs/>
      <w:sz w:val="20"/>
    </w:rPr>
  </w:style>
  <w:style w:type="paragraph" w:styleId="berschrift7">
    <w:name w:val="heading 7"/>
    <w:aliases w:val="Sans-alt"/>
    <w:basedOn w:val="Standard"/>
    <w:next w:val="Standard"/>
    <w:link w:val="berschrift7Zchn"/>
    <w:uiPriority w:val="99"/>
    <w:unhideWhenUsed/>
    <w:rsid w:val="00064313"/>
    <w:pPr>
      <w:keepLines/>
      <w:spacing w:before="60" w:after="60"/>
      <w:outlineLvl w:val="6"/>
    </w:pPr>
    <w:rPr>
      <w:rFonts w:ascii="Barlow Light" w:eastAsiaTheme="majorEastAsia" w:hAnsi="Barlow Light" w:cstheme="majorBidi"/>
      <w:iCs/>
      <w:sz w:val="20"/>
    </w:rPr>
  </w:style>
  <w:style w:type="paragraph" w:styleId="berschrift8">
    <w:name w:val="heading 8"/>
    <w:aliases w:val="Titelblatt H-Klein"/>
    <w:basedOn w:val="Standard"/>
    <w:next w:val="Standard"/>
    <w:link w:val="berschrift8Zchn"/>
    <w:uiPriority w:val="9"/>
    <w:unhideWhenUsed/>
    <w:qFormat/>
    <w:rsid w:val="004B2A0C"/>
    <w:pPr>
      <w:keepNext/>
      <w:keepLines/>
      <w:outlineLvl w:val="7"/>
    </w:pPr>
    <w:rPr>
      <w:rFonts w:asciiTheme="minorHAnsi" w:eastAsiaTheme="majorEastAsia" w:hAnsiTheme="minorHAnsi" w:cstheme="majorBidi"/>
      <w:b/>
      <w:i/>
      <w:sz w:val="50"/>
      <w:szCs w:val="20"/>
    </w:rPr>
  </w:style>
  <w:style w:type="paragraph" w:styleId="berschrift9">
    <w:name w:val="heading 9"/>
    <w:aliases w:val="Titelblatt H-gross"/>
    <w:basedOn w:val="Standard"/>
    <w:next w:val="Standard"/>
    <w:link w:val="berschrift9Zchn"/>
    <w:uiPriority w:val="9"/>
    <w:unhideWhenUsed/>
    <w:qFormat/>
    <w:rsid w:val="005E3509"/>
    <w:pPr>
      <w:keepNext/>
      <w:keepLines/>
      <w:outlineLvl w:val="8"/>
    </w:pPr>
    <w:rPr>
      <w:rFonts w:asciiTheme="minorHAnsi" w:eastAsiaTheme="majorEastAsia" w:hAnsiTheme="minorHAnsi" w:cstheme="majorBidi"/>
      <w:b/>
      <w:iCs/>
      <w:caps/>
      <w:color w:val="E97139" w:themeColor="text1"/>
      <w:sz w:val="8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35A7C"/>
    <w:pPr>
      <w:tabs>
        <w:tab w:val="center" w:pos="4536"/>
        <w:tab w:val="right" w:pos="9072"/>
      </w:tabs>
    </w:pPr>
  </w:style>
  <w:style w:type="character" w:customStyle="1" w:styleId="KopfzeileZchn">
    <w:name w:val="Kopfzeile Zchn"/>
    <w:basedOn w:val="Absatz-Standardschriftart"/>
    <w:link w:val="Kopfzeile"/>
    <w:uiPriority w:val="99"/>
    <w:rsid w:val="00935A7C"/>
  </w:style>
  <w:style w:type="paragraph" w:styleId="Fuzeile">
    <w:name w:val="footer"/>
    <w:basedOn w:val="Standard"/>
    <w:link w:val="FuzeileZchn"/>
    <w:unhideWhenUsed/>
    <w:rsid w:val="00935A7C"/>
    <w:pPr>
      <w:tabs>
        <w:tab w:val="center" w:pos="4536"/>
        <w:tab w:val="right" w:pos="9072"/>
      </w:tabs>
    </w:pPr>
  </w:style>
  <w:style w:type="character" w:customStyle="1" w:styleId="FuzeileZchn">
    <w:name w:val="Fußzeile Zchn"/>
    <w:basedOn w:val="Absatz-Standardschriftart"/>
    <w:link w:val="Fuzeile"/>
    <w:uiPriority w:val="99"/>
    <w:rsid w:val="00935A7C"/>
  </w:style>
  <w:style w:type="paragraph" w:styleId="Sprechblasentext">
    <w:name w:val="Balloon Text"/>
    <w:basedOn w:val="Standard"/>
    <w:link w:val="SprechblasentextZchn"/>
    <w:uiPriority w:val="99"/>
    <w:semiHidden/>
    <w:unhideWhenUsed/>
    <w:rsid w:val="006A745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745C"/>
    <w:rPr>
      <w:rFonts w:ascii="Tahoma" w:hAnsi="Tahoma" w:cs="Tahoma"/>
      <w:sz w:val="16"/>
      <w:szCs w:val="16"/>
    </w:rPr>
  </w:style>
  <w:style w:type="paragraph" w:customStyle="1" w:styleId="EinfAbs">
    <w:name w:val="[Einf. Abs.]"/>
    <w:basedOn w:val="Standard"/>
    <w:uiPriority w:val="99"/>
    <w:rsid w:val="00DE5B25"/>
    <w:pPr>
      <w:autoSpaceDE w:val="0"/>
      <w:autoSpaceDN w:val="0"/>
      <w:adjustRightInd w:val="0"/>
      <w:spacing w:line="288" w:lineRule="auto"/>
      <w:textAlignment w:val="center"/>
    </w:pPr>
    <w:rPr>
      <w:rFonts w:ascii="Minion Pro" w:hAnsi="Minion Pro" w:cs="Minion Pro"/>
      <w:color w:val="000000"/>
      <w:sz w:val="24"/>
      <w:szCs w:val="24"/>
      <w:lang w:val="de-DE"/>
    </w:rPr>
  </w:style>
  <w:style w:type="paragraph" w:styleId="KeinLeerraum">
    <w:name w:val="No Spacing"/>
    <w:aliases w:val="Quote"/>
    <w:basedOn w:val="Standard"/>
    <w:uiPriority w:val="1"/>
    <w:qFormat/>
    <w:rsid w:val="00BA36C0"/>
    <w:rPr>
      <w:i/>
    </w:rPr>
  </w:style>
  <w:style w:type="character" w:customStyle="1" w:styleId="berschrift1Zchn">
    <w:name w:val="Überschrift 1 Zchn"/>
    <w:aliases w:val="H1 Zchn"/>
    <w:basedOn w:val="Absatz-Standardschriftart"/>
    <w:link w:val="berschrift1"/>
    <w:uiPriority w:val="9"/>
    <w:rsid w:val="00337536"/>
    <w:rPr>
      <w:rFonts w:eastAsiaTheme="majorEastAsia" w:cstheme="majorBidi"/>
      <w:b/>
      <w:bCs/>
      <w:color w:val="E97139" w:themeColor="accent1"/>
      <w:sz w:val="38"/>
      <w:szCs w:val="28"/>
    </w:rPr>
  </w:style>
  <w:style w:type="character" w:customStyle="1" w:styleId="bold">
    <w:name w:val="bold"/>
    <w:uiPriority w:val="99"/>
    <w:rsid w:val="00431526"/>
    <w:rPr>
      <w:b/>
      <w:bCs/>
    </w:rPr>
  </w:style>
  <w:style w:type="character" w:customStyle="1" w:styleId="berschrift2Zchn">
    <w:name w:val="Überschrift 2 Zchn"/>
    <w:aliases w:val="Unterüberschrift Zchn"/>
    <w:basedOn w:val="Absatz-Standardschriftart"/>
    <w:link w:val="berschrift2"/>
    <w:uiPriority w:val="9"/>
    <w:rsid w:val="00BA36C0"/>
    <w:rPr>
      <w:rFonts w:ascii="Barlow Light" w:eastAsiaTheme="majorEastAsia" w:hAnsi="Barlow Light" w:cstheme="majorBidi"/>
      <w:b/>
      <w:bCs/>
      <w:i/>
      <w:color w:val="E97139" w:themeColor="accent1"/>
      <w:sz w:val="38"/>
      <w:szCs w:val="26"/>
    </w:rPr>
  </w:style>
  <w:style w:type="character" w:customStyle="1" w:styleId="berschrift3Zchn">
    <w:name w:val="Überschrift 3 Zchn"/>
    <w:aliases w:val="H2 Zchn"/>
    <w:basedOn w:val="Absatz-Standardschriftart"/>
    <w:link w:val="berschrift3"/>
    <w:uiPriority w:val="9"/>
    <w:rsid w:val="00BA36C0"/>
    <w:rPr>
      <w:rFonts w:eastAsiaTheme="majorEastAsia" w:cstheme="majorBidi"/>
      <w:b/>
      <w:bCs/>
      <w:color w:val="E97139" w:themeColor="accent1"/>
      <w:sz w:val="32"/>
    </w:rPr>
  </w:style>
  <w:style w:type="character" w:customStyle="1" w:styleId="berschrift4Zchn">
    <w:name w:val="Überschrift 4 Zchn"/>
    <w:aliases w:val="H3 Zchn"/>
    <w:basedOn w:val="Absatz-Standardschriftart"/>
    <w:link w:val="berschrift4"/>
    <w:uiPriority w:val="9"/>
    <w:rsid w:val="00BA36C0"/>
    <w:rPr>
      <w:rFonts w:eastAsiaTheme="majorEastAsia" w:cstheme="majorBidi"/>
      <w:b/>
      <w:bCs/>
      <w:iCs/>
      <w:color w:val="E97139" w:themeColor="accent1"/>
    </w:rPr>
  </w:style>
  <w:style w:type="character" w:customStyle="1" w:styleId="berschrift5Zchn">
    <w:name w:val="Überschrift 5 Zchn"/>
    <w:aliases w:val="H4 Zchn"/>
    <w:basedOn w:val="Absatz-Standardschriftart"/>
    <w:link w:val="berschrift5"/>
    <w:uiPriority w:val="9"/>
    <w:rsid w:val="00CD2E78"/>
    <w:rPr>
      <w:rFonts w:ascii="Barlow" w:eastAsiaTheme="majorEastAsia" w:hAnsi="Barlow" w:cstheme="majorBidi"/>
      <w:b/>
      <w:color w:val="E97139" w:themeColor="accent1"/>
      <w:sz w:val="20"/>
    </w:rPr>
  </w:style>
  <w:style w:type="paragraph" w:customStyle="1" w:styleId="Aufzhlung">
    <w:name w:val="Aufzählung"/>
    <w:basedOn w:val="EinfAbs"/>
    <w:uiPriority w:val="99"/>
    <w:rsid w:val="00E04A91"/>
    <w:pPr>
      <w:spacing w:line="260" w:lineRule="atLeast"/>
    </w:pPr>
    <w:rPr>
      <w:rFonts w:ascii="Barlow Light" w:hAnsi="Barlow Light" w:cs="Barlow Light"/>
      <w:sz w:val="20"/>
      <w:szCs w:val="18"/>
    </w:rPr>
  </w:style>
  <w:style w:type="character" w:customStyle="1" w:styleId="berschrift6Zchn">
    <w:name w:val="Überschrift 6 Zchn"/>
    <w:aliases w:val="H5 Zchn"/>
    <w:basedOn w:val="Absatz-Standardschriftart"/>
    <w:link w:val="berschrift6"/>
    <w:uiPriority w:val="9"/>
    <w:rsid w:val="00BA36C0"/>
    <w:rPr>
      <w:rFonts w:eastAsiaTheme="majorEastAsia" w:cstheme="majorBidi"/>
      <w:b/>
      <w:iCs/>
      <w:sz w:val="20"/>
    </w:rPr>
  </w:style>
  <w:style w:type="character" w:styleId="Hervorhebung">
    <w:name w:val="Emphasis"/>
    <w:aliases w:val="Aufzählung SU"/>
    <w:basedOn w:val="Absatz-Standardschriftart"/>
    <w:qFormat/>
    <w:rsid w:val="00685D19"/>
    <w:rPr>
      <w:rFonts w:ascii="Barlow Light" w:hAnsi="Barlow Light"/>
      <w:iCs/>
      <w:sz w:val="18"/>
    </w:rPr>
  </w:style>
  <w:style w:type="character" w:customStyle="1" w:styleId="berschrift7Zchn">
    <w:name w:val="Überschrift 7 Zchn"/>
    <w:aliases w:val="Sans-alt Zchn"/>
    <w:basedOn w:val="Absatz-Standardschriftart"/>
    <w:link w:val="berschrift7"/>
    <w:uiPriority w:val="99"/>
    <w:rsid w:val="00064313"/>
    <w:rPr>
      <w:rFonts w:ascii="Barlow Light" w:eastAsiaTheme="majorEastAsia" w:hAnsi="Barlow Light" w:cstheme="majorBidi"/>
      <w:iCs/>
      <w:sz w:val="20"/>
    </w:rPr>
  </w:style>
  <w:style w:type="paragraph" w:styleId="Listenabsatz">
    <w:name w:val="List Paragraph"/>
    <w:basedOn w:val="Standard"/>
    <w:link w:val="ListenabsatzZchn"/>
    <w:uiPriority w:val="34"/>
    <w:qFormat/>
    <w:rsid w:val="00B440FB"/>
    <w:pPr>
      <w:ind w:left="720"/>
      <w:contextualSpacing/>
    </w:pPr>
    <w:rPr>
      <w:rFonts w:ascii="Barlow Light" w:hAnsi="Barlow Light"/>
      <w:sz w:val="20"/>
    </w:rPr>
  </w:style>
  <w:style w:type="character" w:customStyle="1" w:styleId="berschrift8Zchn">
    <w:name w:val="Überschrift 8 Zchn"/>
    <w:aliases w:val="Titelblatt H-Klein Zchn"/>
    <w:basedOn w:val="Absatz-Standardschriftart"/>
    <w:link w:val="berschrift8"/>
    <w:uiPriority w:val="9"/>
    <w:rsid w:val="004B2A0C"/>
    <w:rPr>
      <w:rFonts w:eastAsiaTheme="majorEastAsia" w:cstheme="majorBidi"/>
      <w:b/>
      <w:i/>
      <w:sz w:val="50"/>
      <w:szCs w:val="20"/>
    </w:rPr>
  </w:style>
  <w:style w:type="character" w:customStyle="1" w:styleId="berschrift9Zchn">
    <w:name w:val="Überschrift 9 Zchn"/>
    <w:aliases w:val="Titelblatt H-gross Zchn"/>
    <w:basedOn w:val="Absatz-Standardschriftart"/>
    <w:link w:val="berschrift9"/>
    <w:uiPriority w:val="9"/>
    <w:rsid w:val="005E3509"/>
    <w:rPr>
      <w:rFonts w:eastAsiaTheme="majorEastAsia" w:cstheme="majorBidi"/>
      <w:b/>
      <w:iCs/>
      <w:caps/>
      <w:color w:val="E97139" w:themeColor="text1"/>
      <w:sz w:val="80"/>
      <w:szCs w:val="20"/>
    </w:rPr>
  </w:style>
  <w:style w:type="paragraph" w:styleId="Titel">
    <w:name w:val="Title"/>
    <w:aliases w:val="Url"/>
    <w:basedOn w:val="Standard"/>
    <w:next w:val="Standard"/>
    <w:link w:val="TitelZchn"/>
    <w:qFormat/>
    <w:rsid w:val="00BA36C0"/>
    <w:pPr>
      <w:spacing w:after="300"/>
      <w:contextualSpacing/>
    </w:pPr>
    <w:rPr>
      <w:rFonts w:asciiTheme="minorHAnsi" w:eastAsiaTheme="majorEastAsia" w:hAnsiTheme="minorHAnsi" w:cstheme="majorBidi"/>
      <w:color w:val="E97139" w:themeColor="accent1"/>
      <w:spacing w:val="5"/>
      <w:kern w:val="28"/>
      <w:sz w:val="28"/>
      <w:szCs w:val="52"/>
    </w:rPr>
  </w:style>
  <w:style w:type="character" w:customStyle="1" w:styleId="TitelZchn">
    <w:name w:val="Titel Zchn"/>
    <w:aliases w:val="Url Zchn"/>
    <w:basedOn w:val="Absatz-Standardschriftart"/>
    <w:link w:val="Titel"/>
    <w:uiPriority w:val="10"/>
    <w:rsid w:val="00BA36C0"/>
    <w:rPr>
      <w:rFonts w:eastAsiaTheme="majorEastAsia" w:cstheme="majorBidi"/>
      <w:color w:val="E97139" w:themeColor="accent1"/>
      <w:spacing w:val="5"/>
      <w:kern w:val="28"/>
      <w:sz w:val="28"/>
      <w:szCs w:val="52"/>
    </w:rPr>
  </w:style>
  <w:style w:type="paragraph" w:styleId="Untertitel">
    <w:name w:val="Subtitle"/>
    <w:aliases w:val="Aufzählungspunkte"/>
    <w:basedOn w:val="Standard"/>
    <w:next w:val="Standard"/>
    <w:link w:val="UntertitelZchn"/>
    <w:uiPriority w:val="11"/>
    <w:rsid w:val="00B85064"/>
    <w:pPr>
      <w:numPr>
        <w:numId w:val="6"/>
      </w:numPr>
    </w:pPr>
    <w:rPr>
      <w:rFonts w:ascii="Barlow Light" w:eastAsiaTheme="majorEastAsia" w:hAnsi="Barlow Light" w:cstheme="majorBidi"/>
      <w:iCs/>
      <w:sz w:val="20"/>
      <w:szCs w:val="24"/>
    </w:rPr>
  </w:style>
  <w:style w:type="character" w:customStyle="1" w:styleId="UntertitelZchn">
    <w:name w:val="Untertitel Zchn"/>
    <w:aliases w:val="Aufzählungspunkte Zchn"/>
    <w:basedOn w:val="Absatz-Standardschriftart"/>
    <w:link w:val="Untertitel"/>
    <w:uiPriority w:val="11"/>
    <w:rsid w:val="00B85064"/>
    <w:rPr>
      <w:rFonts w:ascii="Barlow Light" w:eastAsiaTheme="majorEastAsia" w:hAnsi="Barlow Light" w:cstheme="majorBidi"/>
      <w:iCs/>
      <w:sz w:val="20"/>
      <w:szCs w:val="24"/>
    </w:rPr>
  </w:style>
  <w:style w:type="table" w:styleId="Tabellenraster">
    <w:name w:val="Table Grid"/>
    <w:basedOn w:val="NormaleTabelle"/>
    <w:uiPriority w:val="59"/>
    <w:rsid w:val="00032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FarbigeListe-Akzent4">
    <w:name w:val="Colorful List Accent 4"/>
    <w:basedOn w:val="NormaleTabelle"/>
    <w:uiPriority w:val="72"/>
    <w:rsid w:val="00032CF5"/>
    <w:pPr>
      <w:spacing w:after="0" w:line="240" w:lineRule="auto"/>
    </w:pPr>
    <w:rPr>
      <w:rFonts w:ascii="Barlow" w:hAnsi="Barlow"/>
      <w:sz w:val="18"/>
    </w:rPr>
    <w:tblPr>
      <w:tblStyleRowBandSize w:val="1"/>
      <w:tblStyleColBandSize w:val="1"/>
      <w:tblBorders>
        <w:insideV w:val="single" w:sz="8" w:space="0" w:color="E97139" w:themeColor="accent1"/>
      </w:tblBorders>
    </w:tblPr>
    <w:tcPr>
      <w:shd w:val="clear" w:color="auto" w:fill="F2F2F2" w:themeFill="background2" w:themeFillShade="F2"/>
      <w:vAlign w:val="center"/>
    </w:tcPr>
    <w:tblStylePr w:type="firstRow">
      <w:rPr>
        <w:b/>
        <w:bCs/>
        <w:color w:val="FFFFFF" w:themeColor="background1"/>
      </w:rPr>
      <w:tblPr/>
      <w:tcPr>
        <w:tcBorders>
          <w:bottom w:val="single" w:sz="12" w:space="0" w:color="FFFFFF" w:themeColor="background1"/>
        </w:tcBorders>
        <w:shd w:val="clear" w:color="auto" w:fill="982B43" w:themeFill="accent3" w:themeFillShade="CC"/>
      </w:tcPr>
    </w:tblStylePr>
    <w:tblStylePr w:type="lastRow">
      <w:rPr>
        <w:b/>
        <w:bCs/>
        <w:color w:val="982B43" w:themeColor="accent3" w:themeShade="CC"/>
      </w:rPr>
      <w:tblPr/>
      <w:tcPr>
        <w:tcBorders>
          <w:top w:val="single" w:sz="12" w:space="0" w:color="E97139"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0ED" w:themeFill="accent4" w:themeFillTint="3F"/>
      </w:tcPr>
    </w:tblStylePr>
    <w:tblStylePr w:type="band1Horz">
      <w:tblPr/>
      <w:tcPr>
        <w:shd w:val="clear" w:color="auto" w:fill="C7F3F0" w:themeFill="accent4" w:themeFillTint="33"/>
      </w:tcPr>
    </w:tblStylePr>
  </w:style>
  <w:style w:type="table" w:styleId="FarbigesRaster-Akzent1">
    <w:name w:val="Colorful Grid Accent 1"/>
    <w:basedOn w:val="NormaleTabelle"/>
    <w:uiPriority w:val="73"/>
    <w:rsid w:val="00032CF5"/>
    <w:pPr>
      <w:spacing w:after="0" w:line="240" w:lineRule="auto"/>
    </w:pPr>
    <w:rPr>
      <w:color w:val="E97139" w:themeColor="text1"/>
    </w:rPr>
    <w:tblPr>
      <w:tblStyleRowBandSize w:val="1"/>
      <w:tblStyleColBandSize w:val="1"/>
      <w:tblBorders>
        <w:insideH w:val="single" w:sz="4" w:space="0" w:color="FFFFFF" w:themeColor="background1"/>
      </w:tblBorders>
    </w:tblPr>
    <w:tcPr>
      <w:shd w:val="clear" w:color="auto" w:fill="FAE2D7" w:themeFill="accent1" w:themeFillTint="33"/>
    </w:tcPr>
    <w:tblStylePr w:type="firstRow">
      <w:rPr>
        <w:b/>
        <w:bCs/>
      </w:rPr>
      <w:tblPr/>
      <w:tcPr>
        <w:shd w:val="clear" w:color="auto" w:fill="F6C6AF" w:themeFill="accent1" w:themeFillTint="66"/>
      </w:tcPr>
    </w:tblStylePr>
    <w:tblStylePr w:type="lastRow">
      <w:rPr>
        <w:b/>
        <w:bCs/>
        <w:color w:val="E97139" w:themeColor="text1"/>
      </w:rPr>
      <w:tblPr/>
      <w:tcPr>
        <w:shd w:val="clear" w:color="auto" w:fill="F6C6AF" w:themeFill="accent1" w:themeFillTint="66"/>
      </w:tcPr>
    </w:tblStylePr>
    <w:tblStylePr w:type="firstCol">
      <w:rPr>
        <w:color w:val="FFFFFF" w:themeColor="background1"/>
      </w:rPr>
      <w:tblPr/>
      <w:tcPr>
        <w:shd w:val="clear" w:color="auto" w:fill="C34C15" w:themeFill="accent1" w:themeFillShade="BF"/>
      </w:tcPr>
    </w:tblStylePr>
    <w:tblStylePr w:type="lastCol">
      <w:rPr>
        <w:color w:val="FFFFFF" w:themeColor="background1"/>
      </w:rPr>
      <w:tblPr/>
      <w:tcPr>
        <w:shd w:val="clear" w:color="auto" w:fill="C34C15" w:themeFill="accent1" w:themeFillShade="BF"/>
      </w:tcPr>
    </w:tblStylePr>
    <w:tblStylePr w:type="band1Vert">
      <w:tblPr/>
      <w:tcPr>
        <w:shd w:val="clear" w:color="auto" w:fill="F4B89C" w:themeFill="accent1" w:themeFillTint="7F"/>
      </w:tcPr>
    </w:tblStylePr>
    <w:tblStylePr w:type="band1Horz">
      <w:tblPr/>
      <w:tcPr>
        <w:shd w:val="clear" w:color="auto" w:fill="F4B89C" w:themeFill="accent1" w:themeFillTint="7F"/>
      </w:tcPr>
    </w:tblStylePr>
  </w:style>
  <w:style w:type="table" w:styleId="FarbigesRaster-Akzent4">
    <w:name w:val="Colorful Grid Accent 4"/>
    <w:basedOn w:val="NormaleTabelle"/>
    <w:uiPriority w:val="73"/>
    <w:rsid w:val="00032CF5"/>
    <w:pPr>
      <w:spacing w:after="0" w:line="240" w:lineRule="auto"/>
    </w:pPr>
    <w:rPr>
      <w:color w:val="E97139" w:themeColor="text1"/>
    </w:rPr>
    <w:tblPr>
      <w:tblStyleRowBandSize w:val="1"/>
      <w:tblStyleColBandSize w:val="1"/>
      <w:tblBorders>
        <w:insideH w:val="single" w:sz="4" w:space="0" w:color="FFFFFF" w:themeColor="background1"/>
      </w:tblBorders>
    </w:tblPr>
    <w:tcPr>
      <w:shd w:val="clear" w:color="auto" w:fill="C7F3F0" w:themeFill="accent4" w:themeFillTint="33"/>
    </w:tcPr>
    <w:tblStylePr w:type="firstRow">
      <w:rPr>
        <w:b/>
        <w:bCs/>
      </w:rPr>
      <w:tblPr/>
      <w:tcPr>
        <w:shd w:val="clear" w:color="auto" w:fill="8FE7E2" w:themeFill="accent4" w:themeFillTint="66"/>
      </w:tcPr>
    </w:tblStylePr>
    <w:tblStylePr w:type="lastRow">
      <w:rPr>
        <w:b/>
        <w:bCs/>
        <w:color w:val="E97139" w:themeColor="text1"/>
      </w:rPr>
      <w:tblPr/>
      <w:tcPr>
        <w:shd w:val="clear" w:color="auto" w:fill="8FE7E2" w:themeFill="accent4" w:themeFillTint="66"/>
      </w:tcPr>
    </w:tblStylePr>
    <w:tblStylePr w:type="firstCol">
      <w:rPr>
        <w:color w:val="FFFFFF" w:themeColor="background1"/>
      </w:rPr>
      <w:tblPr/>
      <w:tcPr>
        <w:shd w:val="clear" w:color="auto" w:fill="166864" w:themeFill="accent4" w:themeFillShade="BF"/>
      </w:tcPr>
    </w:tblStylePr>
    <w:tblStylePr w:type="lastCol">
      <w:rPr>
        <w:color w:val="FFFFFF" w:themeColor="background1"/>
      </w:rPr>
      <w:tblPr/>
      <w:tcPr>
        <w:shd w:val="clear" w:color="auto" w:fill="166864" w:themeFill="accent4" w:themeFillShade="BF"/>
      </w:tcPr>
    </w:tblStylePr>
    <w:tblStylePr w:type="band1Vert">
      <w:tblPr/>
      <w:tcPr>
        <w:shd w:val="clear" w:color="auto" w:fill="73E1DB" w:themeFill="accent4" w:themeFillTint="7F"/>
      </w:tcPr>
    </w:tblStylePr>
    <w:tblStylePr w:type="band1Horz">
      <w:tblPr/>
      <w:tcPr>
        <w:shd w:val="clear" w:color="auto" w:fill="73E1DB" w:themeFill="accent4" w:themeFillTint="7F"/>
      </w:tcPr>
    </w:tblStylePr>
  </w:style>
  <w:style w:type="table" w:styleId="FarbigesRaster-Akzent5">
    <w:name w:val="Colorful Grid Accent 5"/>
    <w:aliases w:val="SPORTUNION-Tabelle"/>
    <w:basedOn w:val="NormaleTabelle"/>
    <w:uiPriority w:val="73"/>
    <w:rsid w:val="0090304A"/>
    <w:pPr>
      <w:spacing w:before="60" w:after="60" w:line="240" w:lineRule="auto"/>
    </w:pPr>
    <w:rPr>
      <w:rFonts w:ascii="Barlow" w:hAnsi="Barlow"/>
      <w:sz w:val="20"/>
    </w:rPr>
    <w:tblPr>
      <w:tblStyleRowBandSize w:val="1"/>
      <w:tblStyleColBandSize w:val="1"/>
      <w:tblBorders>
        <w:insideV w:val="dotted" w:sz="8" w:space="0" w:color="E97139" w:themeColor="accent1"/>
      </w:tblBorders>
    </w:tblPr>
    <w:tcPr>
      <w:shd w:val="clear" w:color="auto" w:fill="FFFFFF" w:themeFill="background1"/>
      <w:vAlign w:val="center"/>
    </w:tcPr>
    <w:tblStylePr w:type="firstRow">
      <w:rPr>
        <w:rFonts w:ascii="Frutiger LT Std 55 Roman" w:hAnsi="Frutiger LT Std 55 Roman"/>
        <w:b/>
        <w:bCs/>
        <w:i w:val="0"/>
        <w:color w:val="FFFFFF" w:themeColor="background2"/>
        <w:sz w:val="18"/>
        <w:u w:val="none"/>
      </w:rPr>
      <w:tblPr/>
      <w:tcPr>
        <w:shd w:val="clear" w:color="auto" w:fill="E97139" w:themeFill="accent1"/>
      </w:tcPr>
    </w:tblStylePr>
    <w:tblStylePr w:type="lastRow">
      <w:rPr>
        <w:rFonts w:ascii="Frutiger Next Pro Light" w:hAnsi="Frutiger Next Pro Light"/>
        <w:b/>
        <w:bCs/>
        <w:color w:val="FFFFFF" w:themeColor="background2"/>
        <w:sz w:val="18"/>
      </w:rPr>
      <w:tblPr/>
      <w:tcPr>
        <w:shd w:val="clear" w:color="auto" w:fill="808080" w:themeFill="background2" w:themeFillShade="80"/>
      </w:tcPr>
    </w:tblStylePr>
    <w:tblStylePr w:type="firstCol">
      <w:rPr>
        <w:rFonts w:ascii="Frutiger LT Std 55 Roman" w:hAnsi="Frutiger LT Std 55 Roman"/>
        <w:b/>
        <w:i w:val="0"/>
        <w:color w:val="auto"/>
        <w:sz w:val="18"/>
      </w:rPr>
    </w:tblStylePr>
    <w:tblStylePr w:type="lastCol">
      <w:pPr>
        <w:wordWrap/>
        <w:jc w:val="left"/>
      </w:pPr>
      <w:rPr>
        <w:rFonts w:ascii="Frutiger Next Pro Light" w:hAnsi="Frutiger Next Pro Light"/>
        <w:b/>
        <w:i w:val="0"/>
        <w:color w:val="auto"/>
        <w:sz w:val="18"/>
        <w:u w:val="none"/>
      </w:rPr>
    </w:tblStylePr>
    <w:tblStylePr w:type="band1Vert">
      <w:tblPr/>
      <w:tcPr>
        <w:shd w:val="clear" w:color="auto" w:fill="F2F2F2" w:themeFill="background2" w:themeFillShade="F2"/>
      </w:tcPr>
    </w:tblStylePr>
    <w:tblStylePr w:type="band2Vert">
      <w:tblPr/>
      <w:tcPr>
        <w:shd w:val="clear" w:color="auto" w:fill="D9D9D9" w:themeFill="background2" w:themeFillShade="D9"/>
      </w:tcPr>
    </w:tblStylePr>
    <w:tblStylePr w:type="band1Horz">
      <w:tblPr/>
      <w:tcPr>
        <w:shd w:val="clear" w:color="auto" w:fill="EAEAEA"/>
      </w:tcPr>
    </w:tblStylePr>
    <w:tblStylePr w:type="band2Horz">
      <w:tblPr/>
      <w:tcPr>
        <w:shd w:val="clear" w:color="auto" w:fill="F8F8F8"/>
      </w:tcPr>
    </w:tblStylePr>
    <w:tblStylePr w:type="neCell">
      <w:tblPr/>
      <w:tcPr>
        <w:shd w:val="clear" w:color="auto" w:fill="E97139" w:themeFill="text1"/>
      </w:tcPr>
    </w:tblStylePr>
  </w:style>
  <w:style w:type="character" w:customStyle="1" w:styleId="weiss">
    <w:name w:val="weiss"/>
    <w:uiPriority w:val="99"/>
    <w:rsid w:val="003640A2"/>
    <w:rPr>
      <w:outline/>
      <w:color w:val="000000"/>
      <w14:textOutline w14:w="9525" w14:cap="flat" w14:cmpd="sng" w14:algn="ctr">
        <w14:solidFill>
          <w14:srgbClr w14:val="000000"/>
        </w14:solidFill>
        <w14:prstDash w14:val="solid"/>
        <w14:round/>
      </w14:textOutline>
      <w14:textFill>
        <w14:noFill/>
      </w14:textFill>
    </w:rPr>
  </w:style>
  <w:style w:type="paragraph" w:customStyle="1" w:styleId="Infobox1">
    <w:name w:val="Infobox 1"/>
    <w:basedOn w:val="berschrift7"/>
    <w:rsid w:val="003C0A28"/>
    <w:pPr>
      <w:jc w:val="center"/>
    </w:pPr>
  </w:style>
  <w:style w:type="paragraph" w:customStyle="1" w:styleId="Infoboxdunkel">
    <w:name w:val="Infobox dunkel"/>
    <w:basedOn w:val="Infobox1"/>
    <w:rsid w:val="00646886"/>
    <w:rPr>
      <w:color w:val="FFFFFF" w:themeColor="background2"/>
    </w:rPr>
  </w:style>
  <w:style w:type="paragraph" w:styleId="Beschriftung">
    <w:name w:val="caption"/>
    <w:basedOn w:val="Standard"/>
    <w:next w:val="Standard"/>
    <w:uiPriority w:val="35"/>
    <w:unhideWhenUsed/>
    <w:qFormat/>
    <w:rsid w:val="00870343"/>
    <w:pPr>
      <w:spacing w:after="200"/>
    </w:pPr>
    <w:rPr>
      <w:rFonts w:ascii="Barlow Light" w:hAnsi="Barlow Light"/>
      <w:bCs/>
      <w:sz w:val="16"/>
      <w:szCs w:val="18"/>
    </w:rPr>
  </w:style>
  <w:style w:type="paragraph" w:styleId="Verzeichnis2">
    <w:name w:val="toc 2"/>
    <w:basedOn w:val="Standard"/>
    <w:next w:val="Standard"/>
    <w:autoRedefine/>
    <w:uiPriority w:val="39"/>
    <w:unhideWhenUsed/>
    <w:rsid w:val="00B4296D"/>
    <w:pPr>
      <w:spacing w:before="120"/>
      <w:ind w:left="210"/>
    </w:pPr>
    <w:rPr>
      <w:rFonts w:asciiTheme="minorHAnsi" w:hAnsiTheme="minorHAnsi"/>
      <w:i/>
      <w:iCs/>
      <w:sz w:val="20"/>
      <w:szCs w:val="20"/>
    </w:rPr>
  </w:style>
  <w:style w:type="paragraph" w:styleId="Verzeichnis1">
    <w:name w:val="toc 1"/>
    <w:aliases w:val="SPORTUNION-Inhaltsverzeichnis"/>
    <w:basedOn w:val="Standard"/>
    <w:next w:val="Standard"/>
    <w:autoRedefine/>
    <w:uiPriority w:val="39"/>
    <w:unhideWhenUsed/>
    <w:rsid w:val="00B66F07"/>
    <w:pPr>
      <w:spacing w:before="240" w:after="120"/>
    </w:pPr>
    <w:rPr>
      <w:rFonts w:asciiTheme="minorHAnsi" w:hAnsiTheme="minorHAnsi"/>
      <w:b/>
      <w:bCs/>
      <w:sz w:val="20"/>
      <w:szCs w:val="20"/>
    </w:rPr>
  </w:style>
  <w:style w:type="paragraph" w:styleId="Verzeichnis3">
    <w:name w:val="toc 3"/>
    <w:basedOn w:val="Standard"/>
    <w:next w:val="Standard"/>
    <w:autoRedefine/>
    <w:uiPriority w:val="39"/>
    <w:unhideWhenUsed/>
    <w:rsid w:val="00B4296D"/>
    <w:pPr>
      <w:ind w:left="420"/>
    </w:pPr>
    <w:rPr>
      <w:rFonts w:asciiTheme="minorHAnsi" w:hAnsiTheme="minorHAnsi"/>
      <w:sz w:val="20"/>
      <w:szCs w:val="20"/>
    </w:rPr>
  </w:style>
  <w:style w:type="character" w:styleId="Hyperlink">
    <w:name w:val="Hyperlink"/>
    <w:basedOn w:val="Absatz-Standardschriftart"/>
    <w:uiPriority w:val="99"/>
    <w:unhideWhenUsed/>
    <w:rsid w:val="00D47CD7"/>
    <w:rPr>
      <w:color w:val="E97139" w:themeColor="hyperlink"/>
      <w:u w:val="single"/>
    </w:rPr>
  </w:style>
  <w:style w:type="paragraph" w:styleId="Verzeichnis4">
    <w:name w:val="toc 4"/>
    <w:basedOn w:val="Standard"/>
    <w:next w:val="Standard"/>
    <w:autoRedefine/>
    <w:uiPriority w:val="39"/>
    <w:unhideWhenUsed/>
    <w:rsid w:val="00D47CD7"/>
    <w:pPr>
      <w:ind w:left="630"/>
    </w:pPr>
    <w:rPr>
      <w:rFonts w:asciiTheme="minorHAnsi" w:hAnsiTheme="minorHAnsi"/>
      <w:sz w:val="20"/>
      <w:szCs w:val="20"/>
    </w:rPr>
  </w:style>
  <w:style w:type="paragraph" w:styleId="Verzeichnis5">
    <w:name w:val="toc 5"/>
    <w:basedOn w:val="Standard"/>
    <w:next w:val="Standard"/>
    <w:autoRedefine/>
    <w:uiPriority w:val="39"/>
    <w:unhideWhenUsed/>
    <w:rsid w:val="00D47CD7"/>
    <w:pPr>
      <w:ind w:left="840"/>
    </w:pPr>
    <w:rPr>
      <w:rFonts w:asciiTheme="minorHAnsi" w:hAnsiTheme="minorHAnsi"/>
      <w:sz w:val="20"/>
      <w:szCs w:val="20"/>
    </w:rPr>
  </w:style>
  <w:style w:type="paragraph" w:styleId="Verzeichnis6">
    <w:name w:val="toc 6"/>
    <w:basedOn w:val="Standard"/>
    <w:next w:val="Standard"/>
    <w:autoRedefine/>
    <w:uiPriority w:val="39"/>
    <w:unhideWhenUsed/>
    <w:rsid w:val="00D47CD7"/>
    <w:pPr>
      <w:ind w:left="1050"/>
    </w:pPr>
    <w:rPr>
      <w:rFonts w:asciiTheme="minorHAnsi" w:hAnsiTheme="minorHAnsi"/>
      <w:sz w:val="20"/>
      <w:szCs w:val="20"/>
    </w:rPr>
  </w:style>
  <w:style w:type="paragraph" w:styleId="Inhaltsverzeichnisberschrift">
    <w:name w:val="TOC Heading"/>
    <w:basedOn w:val="berschrift1"/>
    <w:next w:val="Standard"/>
    <w:uiPriority w:val="39"/>
    <w:unhideWhenUsed/>
    <w:rsid w:val="00BF6FA2"/>
    <w:pPr>
      <w:spacing w:line="276" w:lineRule="auto"/>
      <w:outlineLvl w:val="9"/>
    </w:pPr>
    <w:rPr>
      <w:color w:val="C34C15" w:themeColor="accent1" w:themeShade="BF"/>
      <w:sz w:val="28"/>
      <w:lang w:val="de-DE"/>
    </w:rPr>
  </w:style>
  <w:style w:type="paragraph" w:styleId="IntensivesZitat">
    <w:name w:val="Intense Quote"/>
    <w:basedOn w:val="Standard"/>
    <w:next w:val="Standard"/>
    <w:link w:val="IntensivesZitatZchn"/>
    <w:uiPriority w:val="30"/>
    <w:rsid w:val="008E10D2"/>
    <w:pPr>
      <w:pBdr>
        <w:top w:val="single" w:sz="4" w:space="10" w:color="E97139" w:themeColor="accent1"/>
        <w:bottom w:val="single" w:sz="4" w:space="10" w:color="E97139" w:themeColor="accent1"/>
      </w:pBdr>
      <w:spacing w:before="360" w:after="360"/>
      <w:ind w:left="864" w:right="864"/>
      <w:jc w:val="center"/>
    </w:pPr>
    <w:rPr>
      <w:i/>
      <w:iCs/>
      <w:color w:val="E97139" w:themeColor="accent1"/>
    </w:rPr>
  </w:style>
  <w:style w:type="character" w:customStyle="1" w:styleId="IntensivesZitatZchn">
    <w:name w:val="Intensives Zitat Zchn"/>
    <w:basedOn w:val="Absatz-Standardschriftart"/>
    <w:link w:val="IntensivesZitat"/>
    <w:uiPriority w:val="30"/>
    <w:rsid w:val="008E10D2"/>
    <w:rPr>
      <w:rFonts w:ascii="Zilla Slab Light" w:hAnsi="Zilla Slab Light"/>
      <w:i/>
      <w:iCs/>
      <w:color w:val="E97139" w:themeColor="accent1"/>
      <w:sz w:val="19"/>
    </w:rPr>
  </w:style>
  <w:style w:type="paragraph" w:styleId="Abbildungsverzeichnis">
    <w:name w:val="table of figures"/>
    <w:basedOn w:val="Standard"/>
    <w:next w:val="Standard"/>
    <w:uiPriority w:val="99"/>
    <w:unhideWhenUsed/>
    <w:rsid w:val="00011294"/>
    <w:rPr>
      <w:rFonts w:ascii="Barlow Light" w:hAnsi="Barlow Light"/>
      <w:sz w:val="18"/>
    </w:rPr>
  </w:style>
  <w:style w:type="character" w:styleId="Kommentarzeichen">
    <w:name w:val="annotation reference"/>
    <w:basedOn w:val="Absatz-Standardschriftart"/>
    <w:semiHidden/>
    <w:unhideWhenUsed/>
    <w:rsid w:val="00DB7EED"/>
    <w:rPr>
      <w:sz w:val="16"/>
      <w:szCs w:val="16"/>
    </w:rPr>
  </w:style>
  <w:style w:type="paragraph" w:styleId="Kommentartext">
    <w:name w:val="annotation text"/>
    <w:basedOn w:val="Standard"/>
    <w:link w:val="KommentartextZchn"/>
    <w:unhideWhenUsed/>
    <w:rsid w:val="00DB7EED"/>
    <w:rPr>
      <w:sz w:val="20"/>
      <w:szCs w:val="20"/>
    </w:rPr>
  </w:style>
  <w:style w:type="character" w:customStyle="1" w:styleId="KommentartextZchn">
    <w:name w:val="Kommentartext Zchn"/>
    <w:basedOn w:val="Absatz-Standardschriftart"/>
    <w:link w:val="Kommentartext"/>
    <w:uiPriority w:val="99"/>
    <w:semiHidden/>
    <w:rsid w:val="00DB7EED"/>
    <w:rPr>
      <w:rFonts w:ascii="Zilla Slab Light" w:hAnsi="Zilla Slab Light"/>
      <w:sz w:val="20"/>
      <w:szCs w:val="20"/>
    </w:rPr>
  </w:style>
  <w:style w:type="paragraph" w:styleId="Kommentarthema">
    <w:name w:val="annotation subject"/>
    <w:basedOn w:val="Kommentartext"/>
    <w:next w:val="Kommentartext"/>
    <w:link w:val="KommentarthemaZchn"/>
    <w:uiPriority w:val="99"/>
    <w:semiHidden/>
    <w:unhideWhenUsed/>
    <w:rsid w:val="00DB7EED"/>
    <w:rPr>
      <w:b/>
      <w:bCs/>
    </w:rPr>
  </w:style>
  <w:style w:type="character" w:customStyle="1" w:styleId="KommentarthemaZchn">
    <w:name w:val="Kommentarthema Zchn"/>
    <w:basedOn w:val="KommentartextZchn"/>
    <w:link w:val="Kommentarthema"/>
    <w:uiPriority w:val="99"/>
    <w:semiHidden/>
    <w:rsid w:val="00DB7EED"/>
    <w:rPr>
      <w:rFonts w:ascii="Zilla Slab Light" w:hAnsi="Zilla Slab Light"/>
      <w:b/>
      <w:bCs/>
      <w:sz w:val="20"/>
      <w:szCs w:val="20"/>
    </w:rPr>
  </w:style>
  <w:style w:type="paragraph" w:styleId="Zitat">
    <w:name w:val="Quote"/>
    <w:aliases w:val="Zitat 2"/>
    <w:basedOn w:val="Standard"/>
    <w:next w:val="Standard"/>
    <w:link w:val="ZitatZchn"/>
    <w:uiPriority w:val="29"/>
    <w:qFormat/>
    <w:rsid w:val="00710207"/>
    <w:pPr>
      <w:spacing w:before="60"/>
    </w:pPr>
    <w:rPr>
      <w:i/>
      <w:iCs/>
      <w:sz w:val="28"/>
    </w:rPr>
  </w:style>
  <w:style w:type="character" w:customStyle="1" w:styleId="ZitatZchn">
    <w:name w:val="Zitat Zchn"/>
    <w:aliases w:val="Zitat 2 Zchn"/>
    <w:basedOn w:val="Absatz-Standardschriftart"/>
    <w:link w:val="Zitat"/>
    <w:uiPriority w:val="29"/>
    <w:rsid w:val="00710207"/>
    <w:rPr>
      <w:rFonts w:ascii="Barlow" w:hAnsi="Barlow"/>
      <w:i/>
      <w:iCs/>
      <w:sz w:val="28"/>
    </w:rPr>
  </w:style>
  <w:style w:type="paragraph" w:customStyle="1" w:styleId="H4Infoboxdunkel">
    <w:name w:val="H4 Infobox dunkel"/>
    <w:basedOn w:val="berschrift5"/>
    <w:link w:val="H4InfoboxdunkelZchn"/>
    <w:rsid w:val="00120011"/>
    <w:pPr>
      <w:outlineLvl w:val="9"/>
    </w:pPr>
    <w:rPr>
      <w:color w:val="FFFFFF" w:themeColor="background1"/>
    </w:rPr>
  </w:style>
  <w:style w:type="paragraph" w:customStyle="1" w:styleId="TextfeldH4orange">
    <w:name w:val="Textfeld H4 orange"/>
    <w:basedOn w:val="berschrift5"/>
    <w:link w:val="TextfeldH4orangeZchn"/>
    <w:rsid w:val="007A3112"/>
  </w:style>
  <w:style w:type="character" w:customStyle="1" w:styleId="H4InfoboxdunkelZchn">
    <w:name w:val="H4 Infobox dunkel Zchn"/>
    <w:basedOn w:val="berschrift5Zchn"/>
    <w:link w:val="H4Infoboxdunkel"/>
    <w:rsid w:val="00120011"/>
    <w:rPr>
      <w:rFonts w:asciiTheme="majorHAnsi" w:eastAsiaTheme="majorEastAsia" w:hAnsiTheme="majorHAnsi" w:cstheme="majorBidi"/>
      <w:b/>
      <w:color w:val="FFFFFF" w:themeColor="background1"/>
      <w:sz w:val="18"/>
    </w:rPr>
  </w:style>
  <w:style w:type="paragraph" w:customStyle="1" w:styleId="Infoboxberschrift">
    <w:name w:val="Infobox Überschrift"/>
    <w:basedOn w:val="berschrift5"/>
    <w:link w:val="InfoboxberschriftZchn"/>
    <w:qFormat/>
    <w:rsid w:val="00646886"/>
    <w:pPr>
      <w:keepNext w:val="0"/>
      <w:jc w:val="center"/>
      <w:outlineLvl w:val="9"/>
    </w:pPr>
    <w:rPr>
      <w:rFonts w:asciiTheme="minorHAnsi" w:hAnsiTheme="minorHAnsi"/>
    </w:rPr>
  </w:style>
  <w:style w:type="character" w:customStyle="1" w:styleId="TextfeldH4orangeZchn">
    <w:name w:val="Textfeld H4 orange Zchn"/>
    <w:basedOn w:val="berschrift5Zchn"/>
    <w:link w:val="TextfeldH4orange"/>
    <w:rsid w:val="007A3112"/>
    <w:rPr>
      <w:rFonts w:asciiTheme="majorHAnsi" w:eastAsiaTheme="majorEastAsia" w:hAnsiTheme="majorHAnsi" w:cstheme="majorBidi"/>
      <w:b/>
      <w:color w:val="E97139" w:themeColor="accent1"/>
      <w:sz w:val="18"/>
    </w:rPr>
  </w:style>
  <w:style w:type="character" w:styleId="Fett">
    <w:name w:val="Strong"/>
    <w:aliases w:val="Sans2"/>
    <w:basedOn w:val="Absatz-Standardschriftart"/>
    <w:uiPriority w:val="22"/>
    <w:rsid w:val="00064313"/>
    <w:rPr>
      <w:rFonts w:ascii="Barlow Light" w:hAnsi="Barlow Light"/>
      <w:b w:val="0"/>
      <w:bCs/>
      <w:sz w:val="20"/>
    </w:rPr>
  </w:style>
  <w:style w:type="character" w:customStyle="1" w:styleId="InfoboxberschriftZchn">
    <w:name w:val="Infobox Überschrift Zchn"/>
    <w:basedOn w:val="berschrift5Zchn"/>
    <w:link w:val="Infoboxberschrift"/>
    <w:rsid w:val="00646886"/>
    <w:rPr>
      <w:rFonts w:ascii="Barlow" w:eastAsiaTheme="majorEastAsia" w:hAnsi="Barlow" w:cstheme="majorBidi"/>
      <w:b/>
      <w:color w:val="E97139" w:themeColor="accent1"/>
      <w:sz w:val="20"/>
    </w:rPr>
  </w:style>
  <w:style w:type="paragraph" w:customStyle="1" w:styleId="Zitat2Person">
    <w:name w:val="Zitat 2 Person"/>
    <w:basedOn w:val="berschrift7"/>
    <w:link w:val="Zitat2PersonZchn"/>
    <w:rsid w:val="008B7096"/>
    <w:rPr>
      <w:rFonts w:ascii="Barlow Condensed Medium" w:hAnsi="Barlow Condensed Medium"/>
    </w:rPr>
  </w:style>
  <w:style w:type="paragraph" w:customStyle="1" w:styleId="H3Infobox">
    <w:name w:val="H3 Infobox"/>
    <w:basedOn w:val="berschrift4"/>
    <w:link w:val="H3InfoboxZchn"/>
    <w:rsid w:val="00766F82"/>
    <w:pPr>
      <w:jc w:val="center"/>
      <w:outlineLvl w:val="9"/>
    </w:pPr>
  </w:style>
  <w:style w:type="character" w:customStyle="1" w:styleId="Zitat2PersonZchn">
    <w:name w:val="Zitat 2 Person Zchn"/>
    <w:basedOn w:val="berschrift7Zchn"/>
    <w:link w:val="Zitat2Person"/>
    <w:rsid w:val="008B7096"/>
    <w:rPr>
      <w:rFonts w:ascii="Barlow Condensed Medium" w:eastAsiaTheme="majorEastAsia" w:hAnsi="Barlow Condensed Medium" w:cstheme="majorBidi"/>
      <w:iCs/>
      <w:sz w:val="20"/>
    </w:rPr>
  </w:style>
  <w:style w:type="paragraph" w:customStyle="1" w:styleId="H2Infobox">
    <w:name w:val="H2 Infobox"/>
    <w:basedOn w:val="berschrift3"/>
    <w:link w:val="H2InfoboxZchn"/>
    <w:rsid w:val="00766F82"/>
    <w:pPr>
      <w:outlineLvl w:val="9"/>
    </w:pPr>
  </w:style>
  <w:style w:type="character" w:customStyle="1" w:styleId="H3InfoboxZchn">
    <w:name w:val="H3 Infobox Zchn"/>
    <w:basedOn w:val="berschrift4Zchn"/>
    <w:link w:val="H3Infobox"/>
    <w:rsid w:val="00766F82"/>
    <w:rPr>
      <w:rFonts w:asciiTheme="majorHAnsi" w:eastAsiaTheme="majorEastAsia" w:hAnsiTheme="majorHAnsi" w:cstheme="majorBidi"/>
      <w:b/>
      <w:bCs/>
      <w:iCs/>
      <w:color w:val="E97139" w:themeColor="accent1"/>
    </w:rPr>
  </w:style>
  <w:style w:type="character" w:customStyle="1" w:styleId="H2InfoboxZchn">
    <w:name w:val="H2 Infobox Zchn"/>
    <w:basedOn w:val="berschrift3Zchn"/>
    <w:link w:val="H2Infobox"/>
    <w:rsid w:val="00766F82"/>
    <w:rPr>
      <w:rFonts w:asciiTheme="majorHAnsi" w:eastAsiaTheme="majorEastAsia" w:hAnsiTheme="majorHAnsi" w:cstheme="majorBidi"/>
      <w:b/>
      <w:bCs/>
      <w:color w:val="E97139" w:themeColor="accent1"/>
      <w:sz w:val="32"/>
    </w:rPr>
  </w:style>
  <w:style w:type="paragraph" w:customStyle="1" w:styleId="InfoboxText">
    <w:name w:val="Infobox Text"/>
    <w:basedOn w:val="berschrift7"/>
    <w:link w:val="InfoboxTextZchn"/>
    <w:qFormat/>
    <w:rsid w:val="00850DCC"/>
    <w:rPr>
      <w:color w:val="E97139" w:themeColor="accent1"/>
    </w:rPr>
  </w:style>
  <w:style w:type="character" w:customStyle="1" w:styleId="InfoboxTextZchn">
    <w:name w:val="Infobox Text Zchn"/>
    <w:basedOn w:val="berschrift7Zchn"/>
    <w:link w:val="InfoboxText"/>
    <w:rsid w:val="00850DCC"/>
    <w:rPr>
      <w:rFonts w:ascii="Barlow Light" w:eastAsiaTheme="majorEastAsia" w:hAnsi="Barlow Light" w:cstheme="majorBidi"/>
      <w:iCs/>
      <w:color w:val="E97139" w:themeColor="accent1"/>
      <w:sz w:val="18"/>
    </w:rPr>
  </w:style>
  <w:style w:type="paragraph" w:customStyle="1" w:styleId="NummerierteListe">
    <w:name w:val="Nummerierte Liste"/>
    <w:basedOn w:val="Listenabsatz"/>
    <w:link w:val="NummerierteListeZchn"/>
    <w:qFormat/>
    <w:rsid w:val="00BC14AD"/>
    <w:pPr>
      <w:ind w:left="0"/>
    </w:pPr>
    <w:rPr>
      <w:szCs w:val="20"/>
    </w:rPr>
  </w:style>
  <w:style w:type="character" w:customStyle="1" w:styleId="ListenabsatzZchn">
    <w:name w:val="Listenabsatz Zchn"/>
    <w:basedOn w:val="Absatz-Standardschriftart"/>
    <w:link w:val="Listenabsatz"/>
    <w:uiPriority w:val="34"/>
    <w:rsid w:val="00B440FB"/>
    <w:rPr>
      <w:rFonts w:ascii="Barlow Light" w:hAnsi="Barlow Light"/>
      <w:sz w:val="20"/>
    </w:rPr>
  </w:style>
  <w:style w:type="character" w:customStyle="1" w:styleId="NummerierteListeZchn">
    <w:name w:val="Nummerierte Liste Zchn"/>
    <w:basedOn w:val="ListenabsatzZchn"/>
    <w:link w:val="NummerierteListe"/>
    <w:rsid w:val="00BC14AD"/>
    <w:rPr>
      <w:rFonts w:ascii="Barlow Light" w:hAnsi="Barlow Light"/>
      <w:sz w:val="20"/>
      <w:szCs w:val="20"/>
    </w:rPr>
  </w:style>
  <w:style w:type="paragraph" w:styleId="Verzeichnis7">
    <w:name w:val="toc 7"/>
    <w:basedOn w:val="Standard"/>
    <w:next w:val="Standard"/>
    <w:autoRedefine/>
    <w:uiPriority w:val="39"/>
    <w:unhideWhenUsed/>
    <w:rsid w:val="00B8354C"/>
    <w:pPr>
      <w:ind w:left="1260"/>
    </w:pPr>
    <w:rPr>
      <w:rFonts w:asciiTheme="minorHAnsi" w:hAnsiTheme="minorHAnsi"/>
      <w:sz w:val="20"/>
      <w:szCs w:val="20"/>
    </w:rPr>
  </w:style>
  <w:style w:type="paragraph" w:styleId="Verzeichnis8">
    <w:name w:val="toc 8"/>
    <w:basedOn w:val="Standard"/>
    <w:next w:val="Standard"/>
    <w:autoRedefine/>
    <w:uiPriority w:val="39"/>
    <w:unhideWhenUsed/>
    <w:rsid w:val="00B8354C"/>
    <w:pPr>
      <w:ind w:left="1470"/>
    </w:pPr>
    <w:rPr>
      <w:rFonts w:asciiTheme="minorHAnsi" w:hAnsiTheme="minorHAnsi"/>
      <w:sz w:val="20"/>
      <w:szCs w:val="20"/>
    </w:rPr>
  </w:style>
  <w:style w:type="paragraph" w:styleId="Verzeichnis9">
    <w:name w:val="toc 9"/>
    <w:basedOn w:val="Standard"/>
    <w:next w:val="Standard"/>
    <w:autoRedefine/>
    <w:uiPriority w:val="39"/>
    <w:unhideWhenUsed/>
    <w:rsid w:val="00B8354C"/>
    <w:pPr>
      <w:ind w:left="1680"/>
    </w:pPr>
    <w:rPr>
      <w:rFonts w:asciiTheme="minorHAnsi" w:hAnsiTheme="minorHAnsi"/>
      <w:sz w:val="20"/>
      <w:szCs w:val="20"/>
    </w:rPr>
  </w:style>
  <w:style w:type="paragraph" w:customStyle="1" w:styleId="TitelblattH-klein2">
    <w:name w:val="Titelblatt H-klein 2"/>
    <w:basedOn w:val="berschrift8"/>
    <w:next w:val="berschrift9"/>
    <w:link w:val="TitelblattH-klein2Zchn"/>
    <w:qFormat/>
    <w:rsid w:val="004B2A0C"/>
    <w:rPr>
      <w:rFonts w:ascii="Barlow Light" w:hAnsi="Barlow Light"/>
      <w:szCs w:val="50"/>
    </w:rPr>
  </w:style>
  <w:style w:type="character" w:customStyle="1" w:styleId="TitelblattH-klein2Zchn">
    <w:name w:val="Titelblatt H-klein 2 Zchn"/>
    <w:basedOn w:val="berschrift8Zchn"/>
    <w:link w:val="TitelblattH-klein2"/>
    <w:rsid w:val="004B2A0C"/>
    <w:rPr>
      <w:rFonts w:ascii="Barlow Light" w:eastAsiaTheme="majorEastAsia" w:hAnsi="Barlow Light" w:cstheme="majorBidi"/>
      <w:b/>
      <w:i/>
      <w:sz w:val="50"/>
      <w:szCs w:val="50"/>
    </w:rPr>
  </w:style>
  <w:style w:type="numbering" w:customStyle="1" w:styleId="SPORTUNION">
    <w:name w:val="SPORTUNION"/>
    <w:uiPriority w:val="99"/>
    <w:rsid w:val="001D1EC9"/>
    <w:pPr>
      <w:numPr>
        <w:numId w:val="7"/>
      </w:numPr>
    </w:pPr>
  </w:style>
  <w:style w:type="paragraph" w:customStyle="1" w:styleId="SPORTUNION-Liste">
    <w:name w:val="SPORTUNION-Liste"/>
    <w:basedOn w:val="Listenabsatz"/>
    <w:link w:val="SPORTUNION-ListeZchn"/>
    <w:qFormat/>
    <w:rsid w:val="00B440FB"/>
    <w:pPr>
      <w:numPr>
        <w:numId w:val="8"/>
      </w:numPr>
    </w:pPr>
    <w:rPr>
      <w:szCs w:val="20"/>
    </w:rPr>
  </w:style>
  <w:style w:type="paragraph" w:customStyle="1" w:styleId="Tabelle">
    <w:name w:val="Tabelle"/>
    <w:basedOn w:val="Standard"/>
    <w:link w:val="TabelleZchn"/>
    <w:qFormat/>
    <w:rsid w:val="00A80CAF"/>
    <w:pPr>
      <w:keepNext/>
      <w:keepLines/>
      <w:spacing w:before="60" w:after="60"/>
    </w:pPr>
    <w:rPr>
      <w:rFonts w:ascii="Barlow Light" w:hAnsi="Barlow Light"/>
      <w:sz w:val="20"/>
      <w:szCs w:val="20"/>
    </w:rPr>
  </w:style>
  <w:style w:type="character" w:customStyle="1" w:styleId="SPORTUNION-ListeZchn">
    <w:name w:val="SPORTUNION-Liste Zchn"/>
    <w:basedOn w:val="ListenabsatzZchn"/>
    <w:link w:val="SPORTUNION-Liste"/>
    <w:rsid w:val="00B440FB"/>
    <w:rPr>
      <w:rFonts w:ascii="Barlow Light" w:hAnsi="Barlow Light"/>
      <w:sz w:val="20"/>
      <w:szCs w:val="20"/>
    </w:rPr>
  </w:style>
  <w:style w:type="character" w:customStyle="1" w:styleId="TabelleZchn">
    <w:name w:val="Tabelle Zchn"/>
    <w:basedOn w:val="Absatz-Standardschriftart"/>
    <w:link w:val="Tabelle"/>
    <w:rsid w:val="00A80CAF"/>
    <w:rPr>
      <w:rFonts w:ascii="Barlow Light" w:hAnsi="Barlow Light"/>
      <w:sz w:val="20"/>
      <w:szCs w:val="20"/>
    </w:rPr>
  </w:style>
  <w:style w:type="paragraph" w:styleId="Textkrper">
    <w:name w:val="Body Text"/>
    <w:basedOn w:val="Standard"/>
    <w:link w:val="TextkrperZchn"/>
    <w:semiHidden/>
    <w:unhideWhenUsed/>
    <w:rsid w:val="00676565"/>
    <w:rPr>
      <w:rFonts w:ascii="Arial" w:eastAsia="Times New Roman" w:hAnsi="Arial" w:cs="Arial"/>
      <w:sz w:val="24"/>
      <w:szCs w:val="24"/>
      <w:lang w:val="de-DE" w:eastAsia="de-DE"/>
    </w:rPr>
  </w:style>
  <w:style w:type="character" w:customStyle="1" w:styleId="TextkrperZchn">
    <w:name w:val="Textkörper Zchn"/>
    <w:basedOn w:val="Absatz-Standardschriftart"/>
    <w:link w:val="Textkrper"/>
    <w:semiHidden/>
    <w:rsid w:val="00676565"/>
    <w:rPr>
      <w:rFonts w:ascii="Arial" w:eastAsia="Times New Roman" w:hAnsi="Arial" w:cs="Arial"/>
      <w:sz w:val="24"/>
      <w:szCs w:val="24"/>
      <w:lang w:val="de-DE" w:eastAsia="de-DE"/>
    </w:rPr>
  </w:style>
  <w:style w:type="paragraph" w:styleId="Textkrper-Zeileneinzug">
    <w:name w:val="Body Text Indent"/>
    <w:basedOn w:val="Standard"/>
    <w:link w:val="Textkrper-ZeileneinzugZchn"/>
    <w:semiHidden/>
    <w:unhideWhenUsed/>
    <w:rsid w:val="00676565"/>
    <w:pPr>
      <w:tabs>
        <w:tab w:val="left" w:pos="1080"/>
      </w:tabs>
      <w:ind w:left="1080" w:hanging="372"/>
    </w:pPr>
    <w:rPr>
      <w:rFonts w:ascii="Arial" w:eastAsia="Times New Roman" w:hAnsi="Arial" w:cs="Times New Roman"/>
      <w:sz w:val="24"/>
      <w:szCs w:val="24"/>
      <w:lang w:val="de-DE" w:eastAsia="de-DE"/>
    </w:rPr>
  </w:style>
  <w:style w:type="character" w:customStyle="1" w:styleId="Textkrper-ZeileneinzugZchn">
    <w:name w:val="Textkörper-Zeileneinzug Zchn"/>
    <w:basedOn w:val="Absatz-Standardschriftart"/>
    <w:link w:val="Textkrper-Zeileneinzug"/>
    <w:semiHidden/>
    <w:rsid w:val="00676565"/>
    <w:rPr>
      <w:rFonts w:ascii="Arial" w:eastAsia="Times New Roman" w:hAnsi="Arial" w:cs="Times New Roman"/>
      <w:sz w:val="24"/>
      <w:szCs w:val="24"/>
      <w:lang w:val="de-DE" w:eastAsia="de-DE"/>
    </w:rPr>
  </w:style>
  <w:style w:type="paragraph" w:styleId="Textkrper2">
    <w:name w:val="Body Text 2"/>
    <w:basedOn w:val="Standard"/>
    <w:link w:val="Textkrper2Zchn"/>
    <w:semiHidden/>
    <w:unhideWhenUsed/>
    <w:rsid w:val="00676565"/>
    <w:rPr>
      <w:rFonts w:ascii="Arial" w:eastAsia="Times New Roman" w:hAnsi="Arial" w:cs="Times New Roman"/>
      <w:b/>
      <w:sz w:val="24"/>
      <w:szCs w:val="24"/>
      <w:lang w:eastAsia="de-DE"/>
    </w:rPr>
  </w:style>
  <w:style w:type="character" w:customStyle="1" w:styleId="Textkrper2Zchn">
    <w:name w:val="Textkörper 2 Zchn"/>
    <w:basedOn w:val="Absatz-Standardschriftart"/>
    <w:link w:val="Textkrper2"/>
    <w:semiHidden/>
    <w:rsid w:val="00676565"/>
    <w:rPr>
      <w:rFonts w:ascii="Arial" w:eastAsia="Times New Roman" w:hAnsi="Arial" w:cs="Times New Roman"/>
      <w:b/>
      <w:sz w:val="24"/>
      <w:szCs w:val="24"/>
      <w:lang w:eastAsia="de-DE"/>
    </w:rPr>
  </w:style>
  <w:style w:type="paragraph" w:styleId="Textkrper3">
    <w:name w:val="Body Text 3"/>
    <w:basedOn w:val="Standard"/>
    <w:link w:val="Textkrper3Zchn"/>
    <w:semiHidden/>
    <w:unhideWhenUsed/>
    <w:rsid w:val="00676565"/>
    <w:pPr>
      <w:widowControl w:val="0"/>
      <w:snapToGrid w:val="0"/>
      <w:jc w:val="both"/>
    </w:pPr>
    <w:rPr>
      <w:rFonts w:ascii="Arial" w:eastAsia="Times New Roman" w:hAnsi="Arial" w:cs="Times New Roman"/>
      <w:sz w:val="24"/>
      <w:szCs w:val="24"/>
      <w:lang w:val="de-DE" w:eastAsia="de-DE"/>
    </w:rPr>
  </w:style>
  <w:style w:type="character" w:customStyle="1" w:styleId="Textkrper3Zchn">
    <w:name w:val="Textkörper 3 Zchn"/>
    <w:basedOn w:val="Absatz-Standardschriftart"/>
    <w:link w:val="Textkrper3"/>
    <w:semiHidden/>
    <w:rsid w:val="00676565"/>
    <w:rPr>
      <w:rFonts w:ascii="Arial" w:eastAsia="Times New Roman" w:hAnsi="Arial" w:cs="Times New Roman"/>
      <w:sz w:val="24"/>
      <w:szCs w:val="24"/>
      <w:lang w:val="de-DE" w:eastAsia="de-DE"/>
    </w:rPr>
  </w:style>
  <w:style w:type="paragraph" w:styleId="Textkrper-Einzug2">
    <w:name w:val="Body Text Indent 2"/>
    <w:basedOn w:val="Standard"/>
    <w:link w:val="Textkrper-Einzug2Zchn"/>
    <w:semiHidden/>
    <w:unhideWhenUsed/>
    <w:rsid w:val="00676565"/>
    <w:pPr>
      <w:tabs>
        <w:tab w:val="left" w:pos="1080"/>
      </w:tabs>
      <w:ind w:left="360" w:firstLine="348"/>
    </w:pPr>
    <w:rPr>
      <w:rFonts w:ascii="Arial" w:eastAsia="Times New Roman" w:hAnsi="Arial" w:cs="Times New Roman"/>
      <w:sz w:val="24"/>
      <w:szCs w:val="24"/>
      <w:lang w:val="de-DE" w:eastAsia="de-DE"/>
    </w:rPr>
  </w:style>
  <w:style w:type="character" w:customStyle="1" w:styleId="Textkrper-Einzug2Zchn">
    <w:name w:val="Textkörper-Einzug 2 Zchn"/>
    <w:basedOn w:val="Absatz-Standardschriftart"/>
    <w:link w:val="Textkrper-Einzug2"/>
    <w:semiHidden/>
    <w:rsid w:val="00676565"/>
    <w:rPr>
      <w:rFonts w:ascii="Arial" w:eastAsia="Times New Roman" w:hAnsi="Arial" w:cs="Times New Roman"/>
      <w:sz w:val="24"/>
      <w:szCs w:val="24"/>
      <w:lang w:val="de-DE" w:eastAsia="de-DE"/>
    </w:rPr>
  </w:style>
  <w:style w:type="paragraph" w:styleId="Textkrper-Einzug3">
    <w:name w:val="Body Text Indent 3"/>
    <w:basedOn w:val="Standard"/>
    <w:link w:val="Textkrper-Einzug3Zchn"/>
    <w:semiHidden/>
    <w:unhideWhenUsed/>
    <w:rsid w:val="00676565"/>
    <w:pPr>
      <w:ind w:left="340"/>
    </w:pPr>
    <w:rPr>
      <w:rFonts w:ascii="Arial" w:eastAsia="Times New Roman" w:hAnsi="Arial" w:cs="Times New Roman"/>
      <w:sz w:val="24"/>
      <w:szCs w:val="24"/>
      <w:lang w:val="de-DE" w:eastAsia="de-DE"/>
    </w:rPr>
  </w:style>
  <w:style w:type="character" w:customStyle="1" w:styleId="Textkrper-Einzug3Zchn">
    <w:name w:val="Textkörper-Einzug 3 Zchn"/>
    <w:basedOn w:val="Absatz-Standardschriftart"/>
    <w:link w:val="Textkrper-Einzug3"/>
    <w:semiHidden/>
    <w:rsid w:val="00676565"/>
    <w:rPr>
      <w:rFonts w:ascii="Arial" w:eastAsia="Times New Roman" w:hAnsi="Arial" w:cs="Times New Roman"/>
      <w:sz w:val="24"/>
      <w:szCs w:val="24"/>
      <w:lang w:val="de-DE" w:eastAsia="de-DE"/>
    </w:rPr>
  </w:style>
  <w:style w:type="paragraph" w:styleId="berarbeitung">
    <w:name w:val="Revision"/>
    <w:hidden/>
    <w:uiPriority w:val="99"/>
    <w:semiHidden/>
    <w:rsid w:val="005136E3"/>
    <w:pPr>
      <w:spacing w:after="0" w:line="240" w:lineRule="auto"/>
    </w:pPr>
    <w:rPr>
      <w:rFonts w:ascii="Barlow" w:hAnsi="Barlow"/>
    </w:rPr>
  </w:style>
  <w:style w:type="paragraph" w:customStyle="1" w:styleId="MultilevellisteGeordnet">
    <w:name w:val="Multilevelliste Geordnet"/>
    <w:basedOn w:val="Standard"/>
    <w:uiPriority w:val="29"/>
    <w:qFormat/>
    <w:rsid w:val="00F72BC5"/>
    <w:pPr>
      <w:numPr>
        <w:numId w:val="30"/>
      </w:numPr>
      <w:spacing w:after="170" w:line="320" w:lineRule="atLeast"/>
    </w:pPr>
    <w:rPr>
      <w:rFonts w:ascii="Calibri" w:hAnsi="Calibri"/>
      <w:color w:val="E97139" w:themeColor="text1"/>
      <w:lang w:val="de-DE"/>
    </w:rPr>
  </w:style>
  <w:style w:type="paragraph" w:styleId="StandardWeb">
    <w:name w:val="Normal (Web)"/>
    <w:basedOn w:val="Standard"/>
    <w:uiPriority w:val="99"/>
    <w:semiHidden/>
    <w:unhideWhenUsed/>
    <w:rsid w:val="00D07278"/>
    <w:pPr>
      <w:spacing w:before="100" w:beforeAutospacing="1" w:after="100" w:afterAutospacing="1" w:line="240" w:lineRule="auto"/>
    </w:pPr>
    <w:rPr>
      <w:rFonts w:ascii="Times New Roman" w:eastAsia="Times New Roman" w:hAnsi="Times New Roman" w:cs="Times New Roman"/>
      <w:sz w:val="24"/>
      <w:szCs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556675">
      <w:bodyDiv w:val="1"/>
      <w:marLeft w:val="0"/>
      <w:marRight w:val="0"/>
      <w:marTop w:val="0"/>
      <w:marBottom w:val="0"/>
      <w:divBdr>
        <w:top w:val="none" w:sz="0" w:space="0" w:color="auto"/>
        <w:left w:val="none" w:sz="0" w:space="0" w:color="auto"/>
        <w:bottom w:val="none" w:sz="0" w:space="0" w:color="auto"/>
        <w:right w:val="none" w:sz="0" w:space="0" w:color="auto"/>
      </w:divBdr>
    </w:div>
    <w:div w:id="992871111">
      <w:bodyDiv w:val="1"/>
      <w:marLeft w:val="0"/>
      <w:marRight w:val="0"/>
      <w:marTop w:val="0"/>
      <w:marBottom w:val="0"/>
      <w:divBdr>
        <w:top w:val="none" w:sz="0" w:space="0" w:color="auto"/>
        <w:left w:val="none" w:sz="0" w:space="0" w:color="auto"/>
        <w:bottom w:val="none" w:sz="0" w:space="0" w:color="auto"/>
        <w:right w:val="none" w:sz="0" w:space="0" w:color="auto"/>
      </w:divBdr>
    </w:div>
    <w:div w:id="1254243162">
      <w:bodyDiv w:val="1"/>
      <w:marLeft w:val="0"/>
      <w:marRight w:val="0"/>
      <w:marTop w:val="0"/>
      <w:marBottom w:val="0"/>
      <w:divBdr>
        <w:top w:val="none" w:sz="0" w:space="0" w:color="auto"/>
        <w:left w:val="none" w:sz="0" w:space="0" w:color="auto"/>
        <w:bottom w:val="none" w:sz="0" w:space="0" w:color="auto"/>
        <w:right w:val="none" w:sz="0" w:space="0" w:color="auto"/>
      </w:divBdr>
    </w:div>
    <w:div w:id="1336301690">
      <w:bodyDiv w:val="1"/>
      <w:marLeft w:val="0"/>
      <w:marRight w:val="0"/>
      <w:marTop w:val="0"/>
      <w:marBottom w:val="0"/>
      <w:divBdr>
        <w:top w:val="none" w:sz="0" w:space="0" w:color="auto"/>
        <w:left w:val="none" w:sz="0" w:space="0" w:color="auto"/>
        <w:bottom w:val="none" w:sz="0" w:space="0" w:color="auto"/>
        <w:right w:val="none" w:sz="0" w:space="0" w:color="auto"/>
      </w:divBdr>
    </w:div>
    <w:div w:id="13499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Sportunion">
      <a:dk1>
        <a:srgbClr val="E97139"/>
      </a:dk1>
      <a:lt1>
        <a:srgbClr val="FFFFFF"/>
      </a:lt1>
      <a:dk2>
        <a:srgbClr val="F2F2F2"/>
      </a:dk2>
      <a:lt2>
        <a:srgbClr val="FFFFFF"/>
      </a:lt2>
      <a:accent1>
        <a:srgbClr val="E97139"/>
      </a:accent1>
      <a:accent2>
        <a:srgbClr val="E33539"/>
      </a:accent2>
      <a:accent3>
        <a:srgbClr val="BF3655"/>
      </a:accent3>
      <a:accent4>
        <a:srgbClr val="1E8C86"/>
      </a:accent4>
      <a:accent5>
        <a:srgbClr val="036B8F"/>
      </a:accent5>
      <a:accent6>
        <a:srgbClr val="8DA114"/>
      </a:accent6>
      <a:hlink>
        <a:srgbClr val="E97139"/>
      </a:hlink>
      <a:folHlink>
        <a:srgbClr val="E97139"/>
      </a:folHlink>
    </a:clrScheme>
    <a:fontScheme name="Sportunion">
      <a:majorFont>
        <a:latin typeface="Barlow Bold"/>
        <a:ea typeface=""/>
        <a:cs typeface=""/>
      </a:majorFont>
      <a:minorFont>
        <a:latin typeface="Barlow"/>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1A9A9-05E5-4FF1-B9F4-2D235B663CD5}">
  <ds:schemaRefs>
    <ds:schemaRef ds:uri="http://schemas.openxmlformats.org/officeDocument/2006/bibliography"/>
  </ds:schemaRefs>
</ds:datastoreItem>
</file>

<file path=docMetadata/LabelInfo.xml><?xml version="1.0" encoding="utf-8"?>
<clbl:labelList xmlns:clbl="http://schemas.microsoft.com/office/2020/mipLabelMetadata">
  <clbl:label id="{5b08a87b-ccb1-42b6-8194-3add2b960bd3}" enabled="0" method="" siteId="{5b08a87b-ccb1-42b6-8194-3add2b960bd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6036</Words>
  <Characters>38034</Characters>
  <Application>Microsoft Office Word</Application>
  <DocSecurity>0</DocSecurity>
  <Lines>316</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Rinnhofer</dc:creator>
  <cp:keywords/>
  <cp:lastModifiedBy>Thomas Winkler</cp:lastModifiedBy>
  <cp:revision>5</cp:revision>
  <cp:lastPrinted>2024-01-31T00:14:00Z</cp:lastPrinted>
  <dcterms:created xsi:type="dcterms:W3CDTF">2024-07-12T06:38:00Z</dcterms:created>
  <dcterms:modified xsi:type="dcterms:W3CDTF">2026-08-26T08:48:00Z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vt:lpwstr>
  </property>
  <property fmtid="{D5CDD505-2E9C-101B-9397-08002B2CF9AE}" pid="3" name="_DocHome">
    <vt:i4>-1415575461</vt:i4>
  </property>
</Properties>
</file>